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D718" w14:textId="77777777" w:rsidR="00480442" w:rsidRPr="00480442" w:rsidRDefault="00480442" w:rsidP="00D02921">
      <w:pPr>
        <w:pStyle w:val="Heading1"/>
        <w:spacing w:before="0" w:beforeAutospacing="0" w:after="0" w:afterAutospacing="0"/>
        <w:ind w:left="1440" w:firstLine="238"/>
        <w:contextualSpacing/>
        <w:jc w:val="center"/>
        <w:rPr>
          <w:sz w:val="22"/>
          <w:szCs w:val="22"/>
        </w:rPr>
      </w:pPr>
    </w:p>
    <w:p w14:paraId="2718D6F0" w14:textId="04A6276E" w:rsidR="00C03331" w:rsidRDefault="0017793B" w:rsidP="00AB7DD3">
      <w:pPr>
        <w:pStyle w:val="Heading1"/>
        <w:spacing w:before="0" w:beforeAutospacing="0" w:after="0" w:afterAutospacing="0"/>
        <w:ind w:left="1800"/>
        <w:jc w:val="center"/>
      </w:pPr>
      <w:r w:rsidRPr="009B0CF7">
        <w:t>King’s Maritime Histor</w:t>
      </w:r>
      <w:r>
        <w:t xml:space="preserve">y               </w:t>
      </w:r>
      <w:r w:rsidR="00480442">
        <w:t xml:space="preserve"> </w:t>
      </w:r>
      <w:r>
        <w:t>Seminars, 20</w:t>
      </w:r>
      <w:r w:rsidR="002F1A8C">
        <w:t>2</w:t>
      </w:r>
      <w:r w:rsidR="002D0945">
        <w:t>2-23</w:t>
      </w:r>
    </w:p>
    <w:p w14:paraId="5121D0D9" w14:textId="1ABFF91A" w:rsidR="00DA5E04" w:rsidRPr="00AB7DD3" w:rsidRDefault="00DA5E04" w:rsidP="00DA5E04">
      <w:pPr>
        <w:pStyle w:val="Heading1"/>
        <w:spacing w:before="0" w:beforeAutospacing="0" w:after="0" w:afterAutospacing="0"/>
        <w:ind w:left="2160" w:firstLine="720"/>
      </w:pPr>
      <w:r>
        <w:t xml:space="preserve">     </w:t>
      </w:r>
      <w:r w:rsidR="002D0945">
        <w:t>Spring</w:t>
      </w:r>
      <w:r>
        <w:t xml:space="preserve"> Term</w:t>
      </w:r>
    </w:p>
    <w:p w14:paraId="51C4218D" w14:textId="77777777" w:rsidR="00FD2D32" w:rsidRPr="00AB7DD3" w:rsidRDefault="00FD2D32" w:rsidP="00DA5E04">
      <w:pPr>
        <w:pStyle w:val="Heading1"/>
        <w:spacing w:before="0" w:beforeAutospacing="0" w:after="0" w:afterAutospacing="0"/>
        <w:ind w:left="2160" w:firstLine="720"/>
      </w:pPr>
    </w:p>
    <w:p w14:paraId="3DD17F9D" w14:textId="77777777" w:rsidR="00CF394A" w:rsidRDefault="00CF394A" w:rsidP="00CF394A">
      <w:pPr>
        <w:pStyle w:val="Heading1"/>
        <w:spacing w:before="0" w:beforeAutospacing="0" w:after="0" w:afterAutospacing="0"/>
        <w:contextualSpacing/>
        <w:rPr>
          <w:b w:val="0"/>
          <w:bCs w:val="0"/>
          <w:sz w:val="26"/>
          <w:szCs w:val="26"/>
        </w:rPr>
      </w:pPr>
    </w:p>
    <w:p w14:paraId="789C4023" w14:textId="557C3F45" w:rsidR="00DF4723" w:rsidRPr="00532146" w:rsidRDefault="00B613C0" w:rsidP="002129BF">
      <w:pPr>
        <w:pStyle w:val="Heading1"/>
        <w:spacing w:before="0" w:beforeAutospacing="0" w:after="0" w:afterAutospacing="0"/>
        <w:ind w:left="720"/>
        <w:contextualSpacing/>
        <w:rPr>
          <w:b w:val="0"/>
          <w:sz w:val="28"/>
          <w:szCs w:val="28"/>
        </w:rPr>
      </w:pPr>
      <w:r w:rsidRPr="00532146">
        <w:rPr>
          <w:sz w:val="28"/>
          <w:szCs w:val="28"/>
        </w:rPr>
        <w:t>1</w:t>
      </w:r>
      <w:r w:rsidR="002D0945" w:rsidRPr="00532146">
        <w:rPr>
          <w:sz w:val="28"/>
          <w:szCs w:val="28"/>
        </w:rPr>
        <w:t>2 January</w:t>
      </w:r>
      <w:r w:rsidR="008E1A6B" w:rsidRPr="00532146">
        <w:rPr>
          <w:sz w:val="28"/>
          <w:szCs w:val="28"/>
        </w:rPr>
        <w:t xml:space="preserve"> 20</w:t>
      </w:r>
      <w:r w:rsidR="002F1A8C" w:rsidRPr="00532146">
        <w:rPr>
          <w:sz w:val="28"/>
          <w:szCs w:val="28"/>
        </w:rPr>
        <w:t>2</w:t>
      </w:r>
      <w:r w:rsidR="002D0945" w:rsidRPr="00532146">
        <w:rPr>
          <w:sz w:val="28"/>
          <w:szCs w:val="28"/>
        </w:rPr>
        <w:t>3</w:t>
      </w:r>
      <w:r w:rsidR="00A12AF0" w:rsidRPr="00532146">
        <w:rPr>
          <w:sz w:val="28"/>
          <w:szCs w:val="28"/>
        </w:rPr>
        <w:t xml:space="preserve">, </w:t>
      </w:r>
      <w:r w:rsidR="00FD2D32" w:rsidRPr="00532146">
        <w:rPr>
          <w:sz w:val="28"/>
          <w:szCs w:val="28"/>
        </w:rPr>
        <w:t>“</w:t>
      </w:r>
      <w:r w:rsidR="00A12AF0" w:rsidRPr="00281476">
        <w:rPr>
          <w:sz w:val="32"/>
          <w:szCs w:val="32"/>
        </w:rPr>
        <w:t>The Peter Davies Memorial Lecture</w:t>
      </w:r>
      <w:r w:rsidR="00FD2D32" w:rsidRPr="00532146">
        <w:rPr>
          <w:b w:val="0"/>
          <w:iCs/>
          <w:sz w:val="28"/>
          <w:szCs w:val="28"/>
        </w:rPr>
        <w:t>”</w:t>
      </w:r>
    </w:p>
    <w:p w14:paraId="1D55860A" w14:textId="4CA03FEE" w:rsidR="001B536D" w:rsidRPr="00532146" w:rsidRDefault="00CC4C12" w:rsidP="003A0F17">
      <w:pPr>
        <w:pStyle w:val="Heading1"/>
        <w:spacing w:before="0" w:beforeAutospacing="0" w:after="0" w:afterAutospacing="0"/>
        <w:ind w:left="720"/>
        <w:contextualSpacing/>
        <w:rPr>
          <w:b w:val="0"/>
          <w:color w:val="201F1E"/>
          <w:sz w:val="28"/>
          <w:szCs w:val="28"/>
          <w:shd w:val="clear" w:color="auto" w:fill="FFFFFF"/>
        </w:rPr>
      </w:pPr>
      <w:r w:rsidRPr="00532146">
        <w:rPr>
          <w:b w:val="0"/>
          <w:color w:val="242424"/>
          <w:sz w:val="28"/>
          <w:szCs w:val="28"/>
          <w:shd w:val="clear" w:color="auto" w:fill="FFFFFF"/>
        </w:rPr>
        <w:t xml:space="preserve">Married to the </w:t>
      </w:r>
      <w:r w:rsidR="00542234" w:rsidRPr="00532146">
        <w:rPr>
          <w:b w:val="0"/>
          <w:bCs w:val="0"/>
          <w:color w:val="242424"/>
          <w:sz w:val="28"/>
          <w:szCs w:val="28"/>
          <w:shd w:val="clear" w:color="auto" w:fill="FFFFFF"/>
        </w:rPr>
        <w:t>S</w:t>
      </w:r>
      <w:r w:rsidRPr="00532146">
        <w:rPr>
          <w:b w:val="0"/>
          <w:bCs w:val="0"/>
          <w:color w:val="242424"/>
          <w:sz w:val="28"/>
          <w:szCs w:val="28"/>
          <w:shd w:val="clear" w:color="auto" w:fill="FFFFFF"/>
        </w:rPr>
        <w:t>ea</w:t>
      </w:r>
      <w:r w:rsidRPr="00532146">
        <w:rPr>
          <w:b w:val="0"/>
          <w:color w:val="242424"/>
          <w:sz w:val="28"/>
          <w:szCs w:val="28"/>
          <w:shd w:val="clear" w:color="auto" w:fill="FFFFFF"/>
        </w:rPr>
        <w:t>: The Norwegian Mermaid Association, 1964-1989</w:t>
      </w:r>
      <w:r w:rsidR="005324FA" w:rsidRPr="00532146">
        <w:rPr>
          <w:b w:val="0"/>
          <w:i/>
          <w:sz w:val="28"/>
          <w:szCs w:val="28"/>
        </w:rPr>
        <w:t xml:space="preserve"> </w:t>
      </w:r>
    </w:p>
    <w:p w14:paraId="7503E2E7" w14:textId="29FCF6FD" w:rsidR="0040450A" w:rsidRPr="00532146" w:rsidRDefault="00B54D8B" w:rsidP="002129BF">
      <w:pPr>
        <w:pStyle w:val="Heading1"/>
        <w:spacing w:before="0" w:beforeAutospacing="0" w:after="0" w:afterAutospacing="0"/>
        <w:ind w:left="720"/>
        <w:contextualSpacing/>
        <w:rPr>
          <w:sz w:val="28"/>
          <w:szCs w:val="28"/>
        </w:rPr>
      </w:pPr>
      <w:proofErr w:type="spellStart"/>
      <w:r w:rsidRPr="00532146">
        <w:rPr>
          <w:sz w:val="28"/>
          <w:szCs w:val="28"/>
        </w:rPr>
        <w:t>Stig</w:t>
      </w:r>
      <w:proofErr w:type="spellEnd"/>
      <w:r w:rsidRPr="00532146">
        <w:rPr>
          <w:sz w:val="28"/>
          <w:szCs w:val="28"/>
        </w:rPr>
        <w:t xml:space="preserve"> </w:t>
      </w:r>
      <w:proofErr w:type="spellStart"/>
      <w:r w:rsidRPr="00532146">
        <w:rPr>
          <w:sz w:val="28"/>
          <w:szCs w:val="28"/>
        </w:rPr>
        <w:t>Tenold</w:t>
      </w:r>
      <w:proofErr w:type="spellEnd"/>
      <w:r w:rsidR="00070904" w:rsidRPr="00532146">
        <w:rPr>
          <w:sz w:val="28"/>
          <w:szCs w:val="28"/>
        </w:rPr>
        <w:t xml:space="preserve">, </w:t>
      </w:r>
      <w:r w:rsidR="00213C40" w:rsidRPr="00532146">
        <w:rPr>
          <w:sz w:val="28"/>
          <w:szCs w:val="28"/>
        </w:rPr>
        <w:t>N</w:t>
      </w:r>
      <w:r w:rsidR="00FD2D32" w:rsidRPr="00532146">
        <w:rPr>
          <w:sz w:val="28"/>
          <w:szCs w:val="28"/>
        </w:rPr>
        <w:t xml:space="preserve">HH, </w:t>
      </w:r>
      <w:r w:rsidR="00213C40" w:rsidRPr="00532146">
        <w:rPr>
          <w:sz w:val="28"/>
          <w:szCs w:val="28"/>
        </w:rPr>
        <w:t>Norwegian School of Economics</w:t>
      </w:r>
    </w:p>
    <w:p w14:paraId="3124BDBE" w14:textId="77777777" w:rsidR="0040450A" w:rsidRPr="00532146" w:rsidRDefault="0040450A" w:rsidP="002129BF">
      <w:pPr>
        <w:ind w:left="720"/>
        <w:contextualSpacing/>
        <w:rPr>
          <w:sz w:val="28"/>
          <w:szCs w:val="28"/>
        </w:rPr>
      </w:pPr>
    </w:p>
    <w:p w14:paraId="787AD215" w14:textId="77777777" w:rsidR="00480442" w:rsidRPr="00532146" w:rsidRDefault="00480442" w:rsidP="002129BF">
      <w:pPr>
        <w:ind w:left="720"/>
        <w:contextualSpacing/>
        <w:rPr>
          <w:color w:val="948A54" w:themeColor="background2" w:themeShade="80"/>
          <w:sz w:val="28"/>
          <w:szCs w:val="28"/>
        </w:rPr>
      </w:pPr>
    </w:p>
    <w:p w14:paraId="1ADA766D" w14:textId="0FA8936D" w:rsidR="00DF4723" w:rsidRPr="00532146" w:rsidRDefault="003A0F17" w:rsidP="002129BF">
      <w:pPr>
        <w:ind w:left="720"/>
        <w:contextualSpacing/>
        <w:rPr>
          <w:sz w:val="28"/>
          <w:szCs w:val="28"/>
        </w:rPr>
      </w:pPr>
      <w:r w:rsidRPr="00532146">
        <w:rPr>
          <w:b/>
          <w:sz w:val="28"/>
          <w:szCs w:val="28"/>
        </w:rPr>
        <w:t>2</w:t>
      </w:r>
      <w:r w:rsidR="00B54D8B" w:rsidRPr="00532146">
        <w:rPr>
          <w:b/>
          <w:sz w:val="28"/>
          <w:szCs w:val="28"/>
        </w:rPr>
        <w:t>6 January</w:t>
      </w:r>
      <w:r w:rsidR="006C27F6" w:rsidRPr="00532146">
        <w:rPr>
          <w:b/>
          <w:sz w:val="28"/>
          <w:szCs w:val="28"/>
        </w:rPr>
        <w:t xml:space="preserve"> 20</w:t>
      </w:r>
      <w:r w:rsidR="00CA020D" w:rsidRPr="00532146">
        <w:rPr>
          <w:b/>
          <w:sz w:val="28"/>
          <w:szCs w:val="28"/>
        </w:rPr>
        <w:t>2</w:t>
      </w:r>
      <w:r w:rsidR="00B54D8B" w:rsidRPr="00532146">
        <w:rPr>
          <w:b/>
          <w:sz w:val="28"/>
          <w:szCs w:val="28"/>
        </w:rPr>
        <w:t>3</w:t>
      </w:r>
      <w:r w:rsidR="00E31657" w:rsidRPr="00532146">
        <w:rPr>
          <w:sz w:val="28"/>
          <w:szCs w:val="28"/>
        </w:rPr>
        <w:t xml:space="preserve"> </w:t>
      </w:r>
    </w:p>
    <w:p w14:paraId="28380485" w14:textId="0614E415" w:rsidR="00793466" w:rsidRPr="00532146" w:rsidRDefault="009E4849" w:rsidP="00E04D51">
      <w:pPr>
        <w:ind w:left="720"/>
        <w:rPr>
          <w:sz w:val="28"/>
          <w:szCs w:val="28"/>
        </w:rPr>
      </w:pPr>
      <w:r w:rsidRPr="00532146">
        <w:rPr>
          <w:color w:val="000000"/>
          <w:sz w:val="28"/>
          <w:szCs w:val="28"/>
        </w:rPr>
        <w:t xml:space="preserve">The Balance of Sea Power in the Early Modern Era: </w:t>
      </w:r>
      <w:proofErr w:type="gramStart"/>
      <w:r w:rsidRPr="00532146">
        <w:rPr>
          <w:color w:val="000000"/>
          <w:sz w:val="28"/>
          <w:szCs w:val="28"/>
        </w:rPr>
        <w:t>the</w:t>
      </w:r>
      <w:proofErr w:type="gramEnd"/>
      <w:r w:rsidRPr="00532146">
        <w:rPr>
          <w:color w:val="000000"/>
          <w:sz w:val="28"/>
          <w:szCs w:val="28"/>
        </w:rPr>
        <w:t xml:space="preserve"> Anglo-Dutch Wars</w:t>
      </w:r>
    </w:p>
    <w:p w14:paraId="19872974" w14:textId="27BC3887" w:rsidR="003525DE" w:rsidRPr="001E5174" w:rsidRDefault="00C86E50" w:rsidP="003525DE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en-US" w:eastAsia="en-US"/>
        </w:rPr>
      </w:pPr>
      <w:r w:rsidRPr="001E5174">
        <w:rPr>
          <w:b w:val="0"/>
          <w:sz w:val="28"/>
          <w:szCs w:val="28"/>
          <w:lang w:val="en-US"/>
        </w:rPr>
        <w:t>I</w:t>
      </w:r>
      <w:r w:rsidR="0059696F" w:rsidRPr="001E5174">
        <w:rPr>
          <w:b w:val="0"/>
          <w:sz w:val="28"/>
          <w:szCs w:val="28"/>
          <w:lang w:val="en-US"/>
        </w:rPr>
        <w:tab/>
      </w:r>
      <w:proofErr w:type="spellStart"/>
      <w:r w:rsidR="003525DE" w:rsidRPr="001E5174">
        <w:rPr>
          <w:sz w:val="28"/>
          <w:szCs w:val="28"/>
          <w:lang w:val="en-US" w:eastAsia="en-US"/>
        </w:rPr>
        <w:t>Izidor</w:t>
      </w:r>
      <w:proofErr w:type="spellEnd"/>
      <w:r w:rsidR="003525DE" w:rsidRPr="001E5174">
        <w:rPr>
          <w:sz w:val="28"/>
          <w:szCs w:val="28"/>
          <w:lang w:val="en-US" w:eastAsia="en-US"/>
        </w:rPr>
        <w:t xml:space="preserve"> </w:t>
      </w:r>
      <w:proofErr w:type="spellStart"/>
      <w:r w:rsidR="003525DE" w:rsidRPr="001E5174">
        <w:rPr>
          <w:sz w:val="28"/>
          <w:szCs w:val="28"/>
          <w:lang w:val="en-US" w:eastAsia="en-US"/>
        </w:rPr>
        <w:t>Janžekovič</w:t>
      </w:r>
      <w:proofErr w:type="spellEnd"/>
      <w:r w:rsidR="007B6CB4" w:rsidRPr="001E5174">
        <w:rPr>
          <w:sz w:val="28"/>
          <w:szCs w:val="28"/>
          <w:lang w:val="en-US" w:eastAsia="en-US"/>
        </w:rPr>
        <w:t>, Central European University</w:t>
      </w:r>
    </w:p>
    <w:p w14:paraId="7636A884" w14:textId="714E088D" w:rsidR="00316DC4" w:rsidRPr="001E5174" w:rsidRDefault="00316DC4" w:rsidP="00316DC4">
      <w:pPr>
        <w:ind w:left="720"/>
        <w:rPr>
          <w:b/>
          <w:sz w:val="28"/>
          <w:szCs w:val="28"/>
          <w:lang w:val="en-US"/>
        </w:rPr>
      </w:pPr>
    </w:p>
    <w:p w14:paraId="03BE7952" w14:textId="77777777" w:rsidR="00ED4336" w:rsidRPr="001E5174" w:rsidRDefault="00ED4336" w:rsidP="002129BF">
      <w:pPr>
        <w:ind w:left="720"/>
        <w:contextualSpacing/>
        <w:rPr>
          <w:b/>
          <w:sz w:val="28"/>
          <w:szCs w:val="28"/>
          <w:lang w:val="en-US"/>
        </w:rPr>
      </w:pPr>
    </w:p>
    <w:p w14:paraId="175EA745" w14:textId="05BF014A" w:rsidR="00DF4723" w:rsidRPr="00532146" w:rsidRDefault="00B54D8B" w:rsidP="009162B2">
      <w:pPr>
        <w:ind w:left="720"/>
        <w:contextualSpacing/>
        <w:rPr>
          <w:b/>
          <w:sz w:val="28"/>
          <w:szCs w:val="28"/>
        </w:rPr>
      </w:pPr>
      <w:r w:rsidRPr="00532146">
        <w:rPr>
          <w:b/>
          <w:sz w:val="28"/>
          <w:szCs w:val="28"/>
        </w:rPr>
        <w:t>9 February 2023</w:t>
      </w:r>
      <w:r w:rsidR="00335E03" w:rsidRPr="00532146">
        <w:rPr>
          <w:sz w:val="28"/>
          <w:szCs w:val="28"/>
        </w:rPr>
        <w:t xml:space="preserve"> </w:t>
      </w:r>
    </w:p>
    <w:p w14:paraId="202A24B6" w14:textId="77777777" w:rsidR="0031328C" w:rsidRDefault="00A14537" w:rsidP="00880F81">
      <w:pPr>
        <w:shd w:val="clear" w:color="auto" w:fill="FFFFFF"/>
        <w:ind w:left="720"/>
        <w:textAlignment w:val="baseline"/>
        <w:rPr>
          <w:color w:val="242424"/>
          <w:sz w:val="28"/>
          <w:szCs w:val="28"/>
          <w:shd w:val="clear" w:color="auto" w:fill="FFFFFF"/>
        </w:rPr>
      </w:pPr>
      <w:r w:rsidRPr="00532146">
        <w:rPr>
          <w:color w:val="242424"/>
          <w:sz w:val="28"/>
          <w:szCs w:val="28"/>
          <w:shd w:val="clear" w:color="auto" w:fill="FFFFFF"/>
        </w:rPr>
        <w:t>The Royal Naval Chaplaincy service since 1945</w:t>
      </w:r>
      <w:r w:rsidR="00D543D1" w:rsidRPr="00532146">
        <w:rPr>
          <w:color w:val="242424"/>
          <w:sz w:val="28"/>
          <w:szCs w:val="28"/>
          <w:shd w:val="clear" w:color="auto" w:fill="FFFFFF"/>
        </w:rPr>
        <w:t>: C</w:t>
      </w:r>
      <w:r w:rsidRPr="00532146">
        <w:rPr>
          <w:color w:val="242424"/>
          <w:sz w:val="28"/>
          <w:szCs w:val="28"/>
          <w:shd w:val="clear" w:color="auto" w:fill="FFFFFF"/>
        </w:rPr>
        <w:t xml:space="preserve">hange or </w:t>
      </w:r>
      <w:r w:rsidR="00D543D1" w:rsidRPr="00532146">
        <w:rPr>
          <w:color w:val="242424"/>
          <w:sz w:val="28"/>
          <w:szCs w:val="28"/>
          <w:shd w:val="clear" w:color="auto" w:fill="FFFFFF"/>
        </w:rPr>
        <w:t>C</w:t>
      </w:r>
      <w:r w:rsidRPr="00532146">
        <w:rPr>
          <w:color w:val="242424"/>
          <w:sz w:val="28"/>
          <w:szCs w:val="28"/>
          <w:shd w:val="clear" w:color="auto" w:fill="FFFFFF"/>
        </w:rPr>
        <w:t>ontinuity </w:t>
      </w:r>
    </w:p>
    <w:p w14:paraId="2543C055" w14:textId="70FC753A" w:rsidR="001B536D" w:rsidRPr="00532146" w:rsidRDefault="00A14537" w:rsidP="00880F81">
      <w:pPr>
        <w:shd w:val="clear" w:color="auto" w:fill="FFFFFF"/>
        <w:ind w:left="720"/>
        <w:textAlignment w:val="baseline"/>
        <w:rPr>
          <w:sz w:val="28"/>
          <w:szCs w:val="28"/>
          <w:shd w:val="clear" w:color="auto" w:fill="FFFFFF"/>
        </w:rPr>
      </w:pPr>
      <w:r w:rsidRPr="00532146">
        <w:rPr>
          <w:color w:val="242424"/>
          <w:sz w:val="28"/>
          <w:szCs w:val="28"/>
          <w:shd w:val="clear" w:color="auto" w:fill="FFFFFF"/>
        </w:rPr>
        <w:t>f</w:t>
      </w:r>
      <w:r w:rsidR="00771018" w:rsidRPr="00532146">
        <w:rPr>
          <w:color w:val="242424"/>
          <w:sz w:val="28"/>
          <w:szCs w:val="28"/>
          <w:shd w:val="clear" w:color="auto" w:fill="FFFFFF"/>
        </w:rPr>
        <w:t>rom</w:t>
      </w:r>
      <w:r w:rsidRPr="00532146">
        <w:rPr>
          <w:color w:val="242424"/>
          <w:sz w:val="28"/>
          <w:szCs w:val="28"/>
          <w:shd w:val="clear" w:color="auto" w:fill="FFFFFF"/>
        </w:rPr>
        <w:t xml:space="preserve"> the </w:t>
      </w:r>
      <w:r w:rsidR="00D543D1" w:rsidRPr="00532146">
        <w:rPr>
          <w:color w:val="242424"/>
          <w:sz w:val="28"/>
          <w:szCs w:val="28"/>
          <w:shd w:val="clear" w:color="auto" w:fill="FFFFFF"/>
        </w:rPr>
        <w:t>P</w:t>
      </w:r>
      <w:r w:rsidRPr="00532146">
        <w:rPr>
          <w:color w:val="242424"/>
          <w:sz w:val="28"/>
          <w:szCs w:val="28"/>
          <w:shd w:val="clear" w:color="auto" w:fill="FFFFFF"/>
        </w:rPr>
        <w:t>ast</w:t>
      </w:r>
    </w:p>
    <w:p w14:paraId="3336548C" w14:textId="4303A211" w:rsidR="0056312C" w:rsidRPr="00532146" w:rsidRDefault="006B447C" w:rsidP="002129BF">
      <w:pPr>
        <w:ind w:left="720"/>
        <w:contextualSpacing/>
        <w:rPr>
          <w:b/>
          <w:sz w:val="28"/>
          <w:szCs w:val="28"/>
          <w:shd w:val="clear" w:color="auto" w:fill="FFFFFF"/>
        </w:rPr>
      </w:pPr>
      <w:r w:rsidRPr="00532146">
        <w:rPr>
          <w:b/>
          <w:sz w:val="28"/>
          <w:szCs w:val="28"/>
        </w:rPr>
        <w:t>Linda Parker</w:t>
      </w:r>
      <w:r w:rsidR="00DA6774" w:rsidRPr="00532146">
        <w:rPr>
          <w:b/>
          <w:sz w:val="28"/>
          <w:szCs w:val="28"/>
        </w:rPr>
        <w:t>,</w:t>
      </w:r>
      <w:r w:rsidR="00086E6C" w:rsidRPr="00532146">
        <w:rPr>
          <w:b/>
          <w:sz w:val="28"/>
          <w:szCs w:val="28"/>
        </w:rPr>
        <w:t xml:space="preserve"> Independent Researcher</w:t>
      </w:r>
      <w:r w:rsidR="00717C63" w:rsidRPr="00532146">
        <w:rPr>
          <w:b/>
          <w:sz w:val="28"/>
          <w:szCs w:val="28"/>
        </w:rPr>
        <w:t xml:space="preserve"> </w:t>
      </w:r>
    </w:p>
    <w:p w14:paraId="6D4B8823" w14:textId="7A7D1D90" w:rsidR="0070067B" w:rsidRPr="00532146" w:rsidRDefault="0070067B" w:rsidP="0070067B">
      <w:pPr>
        <w:ind w:left="720"/>
        <w:contextualSpacing/>
        <w:rPr>
          <w:b/>
          <w:sz w:val="28"/>
          <w:szCs w:val="28"/>
        </w:rPr>
      </w:pPr>
    </w:p>
    <w:p w14:paraId="2CE42828" w14:textId="77777777" w:rsidR="00880F81" w:rsidRPr="00532146" w:rsidRDefault="00880F81" w:rsidP="0070067B">
      <w:pPr>
        <w:ind w:left="720"/>
        <w:contextualSpacing/>
        <w:rPr>
          <w:b/>
          <w:sz w:val="28"/>
          <w:szCs w:val="28"/>
        </w:rPr>
      </w:pPr>
    </w:p>
    <w:p w14:paraId="69DAE2E7" w14:textId="1BD56AC3" w:rsidR="002A0E90" w:rsidRPr="00532146" w:rsidRDefault="00A30561" w:rsidP="002A0E90">
      <w:pPr>
        <w:ind w:left="720"/>
        <w:contextualSpacing/>
        <w:rPr>
          <w:b/>
          <w:sz w:val="28"/>
          <w:szCs w:val="28"/>
        </w:rPr>
      </w:pPr>
      <w:r w:rsidRPr="00532146">
        <w:rPr>
          <w:b/>
          <w:sz w:val="28"/>
          <w:szCs w:val="28"/>
        </w:rPr>
        <w:t>2</w:t>
      </w:r>
      <w:r w:rsidR="006B447C" w:rsidRPr="00532146">
        <w:rPr>
          <w:b/>
          <w:sz w:val="28"/>
          <w:szCs w:val="28"/>
        </w:rPr>
        <w:t>3 February</w:t>
      </w:r>
      <w:r w:rsidR="002A0E90" w:rsidRPr="00532146">
        <w:rPr>
          <w:b/>
          <w:sz w:val="28"/>
          <w:szCs w:val="28"/>
        </w:rPr>
        <w:t xml:space="preserve"> 202</w:t>
      </w:r>
      <w:r w:rsidR="006B447C" w:rsidRPr="00532146">
        <w:rPr>
          <w:b/>
          <w:sz w:val="28"/>
          <w:szCs w:val="28"/>
        </w:rPr>
        <w:t>3</w:t>
      </w:r>
      <w:r w:rsidR="002A0E90" w:rsidRPr="00532146">
        <w:rPr>
          <w:sz w:val="28"/>
          <w:szCs w:val="28"/>
        </w:rPr>
        <w:t xml:space="preserve"> </w:t>
      </w:r>
    </w:p>
    <w:p w14:paraId="4D2E0B7F" w14:textId="77777777" w:rsidR="00963B69" w:rsidRDefault="00B60C1B" w:rsidP="002D1841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42424"/>
          <w:sz w:val="28"/>
          <w:szCs w:val="28"/>
          <w:shd w:val="clear" w:color="auto" w:fill="FFFFFF"/>
        </w:rPr>
      </w:pPr>
      <w:r>
        <w:rPr>
          <w:color w:val="242424"/>
          <w:sz w:val="28"/>
          <w:szCs w:val="28"/>
          <w:shd w:val="clear" w:color="auto" w:fill="FFFFFF"/>
        </w:rPr>
        <w:t>The Continued</w:t>
      </w:r>
      <w:r w:rsidR="00963B69">
        <w:rPr>
          <w:color w:val="242424"/>
          <w:sz w:val="28"/>
          <w:szCs w:val="28"/>
          <w:shd w:val="clear" w:color="auto" w:fill="FFFFFF"/>
        </w:rPr>
        <w:t xml:space="preserve"> Dependence of Global Prosperity on </w:t>
      </w:r>
      <w:proofErr w:type="spellStart"/>
      <w:r w:rsidR="00963B69">
        <w:rPr>
          <w:color w:val="242424"/>
          <w:sz w:val="28"/>
          <w:szCs w:val="28"/>
          <w:shd w:val="clear" w:color="auto" w:fill="FFFFFF"/>
        </w:rPr>
        <w:t>Seapower</w:t>
      </w:r>
      <w:proofErr w:type="spellEnd"/>
      <w:r w:rsidR="008848C1" w:rsidRPr="00532146">
        <w:rPr>
          <w:color w:val="242424"/>
          <w:sz w:val="28"/>
          <w:szCs w:val="28"/>
          <w:shd w:val="clear" w:color="auto" w:fill="FFFFFF"/>
        </w:rPr>
        <w:t xml:space="preserve">, </w:t>
      </w:r>
    </w:p>
    <w:p w14:paraId="0D3F9462" w14:textId="2286B9F3" w:rsidR="002A0E90" w:rsidRPr="00532146" w:rsidRDefault="00963B69" w:rsidP="002D1841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01F1E"/>
          <w:sz w:val="28"/>
          <w:szCs w:val="28"/>
        </w:rPr>
      </w:pPr>
      <w:r>
        <w:rPr>
          <w:color w:val="201F1E"/>
          <w:sz w:val="28"/>
          <w:szCs w:val="28"/>
        </w:rPr>
        <w:t>(</w:t>
      </w:r>
      <w:r w:rsidR="004E5C2E" w:rsidRPr="00532146">
        <w:rPr>
          <w:color w:val="201F1E"/>
          <w:sz w:val="28"/>
          <w:szCs w:val="28"/>
        </w:rPr>
        <w:t>Title</w:t>
      </w:r>
      <w:r w:rsidR="00480FA1" w:rsidRPr="00532146">
        <w:rPr>
          <w:color w:val="201F1E"/>
          <w:sz w:val="28"/>
          <w:szCs w:val="28"/>
        </w:rPr>
        <w:t xml:space="preserve"> to be </w:t>
      </w:r>
      <w:r w:rsidR="002D1841" w:rsidRPr="00532146">
        <w:rPr>
          <w:color w:val="201F1E"/>
          <w:sz w:val="28"/>
          <w:szCs w:val="28"/>
        </w:rPr>
        <w:t>C</w:t>
      </w:r>
      <w:r w:rsidR="00480FA1" w:rsidRPr="00532146">
        <w:rPr>
          <w:color w:val="201F1E"/>
          <w:sz w:val="28"/>
          <w:szCs w:val="28"/>
        </w:rPr>
        <w:t>onfirmed</w:t>
      </w:r>
      <w:r>
        <w:rPr>
          <w:color w:val="201F1E"/>
          <w:sz w:val="28"/>
          <w:szCs w:val="28"/>
        </w:rPr>
        <w:t>)</w:t>
      </w:r>
    </w:p>
    <w:p w14:paraId="5B2C2C9F" w14:textId="348F4CA9" w:rsidR="002A0E90" w:rsidRPr="00532146" w:rsidRDefault="00523B33" w:rsidP="002A0E90">
      <w:pPr>
        <w:ind w:left="720"/>
        <w:contextualSpacing/>
        <w:rPr>
          <w:sz w:val="28"/>
          <w:szCs w:val="28"/>
        </w:rPr>
      </w:pPr>
      <w:r w:rsidRPr="00532146">
        <w:rPr>
          <w:b/>
          <w:sz w:val="28"/>
          <w:szCs w:val="28"/>
        </w:rPr>
        <w:t>Carl-</w:t>
      </w:r>
      <w:r w:rsidR="00480FA1" w:rsidRPr="00532146">
        <w:rPr>
          <w:b/>
          <w:sz w:val="28"/>
          <w:szCs w:val="28"/>
        </w:rPr>
        <w:t>Johan Hagman,</w:t>
      </w:r>
      <w:r w:rsidR="00826962" w:rsidRPr="00532146">
        <w:rPr>
          <w:b/>
          <w:sz w:val="28"/>
          <w:szCs w:val="28"/>
        </w:rPr>
        <w:t xml:space="preserve"> former CEO of Stena Group</w:t>
      </w:r>
      <w:r w:rsidR="005D194C">
        <w:rPr>
          <w:b/>
          <w:sz w:val="28"/>
          <w:szCs w:val="28"/>
        </w:rPr>
        <w:t xml:space="preserve"> Shipping</w:t>
      </w:r>
    </w:p>
    <w:p w14:paraId="3610650E" w14:textId="2E01922B" w:rsidR="00982D67" w:rsidRPr="00532146" w:rsidRDefault="00982D67" w:rsidP="002A0E90">
      <w:pPr>
        <w:ind w:left="720"/>
        <w:contextualSpacing/>
        <w:rPr>
          <w:sz w:val="28"/>
          <w:szCs w:val="28"/>
        </w:rPr>
      </w:pPr>
    </w:p>
    <w:p w14:paraId="4E16A881" w14:textId="4437B618" w:rsidR="00982D67" w:rsidRPr="00532146" w:rsidRDefault="00982D67" w:rsidP="006211A2">
      <w:pPr>
        <w:contextualSpacing/>
        <w:rPr>
          <w:b/>
          <w:sz w:val="28"/>
          <w:szCs w:val="28"/>
        </w:rPr>
      </w:pPr>
    </w:p>
    <w:p w14:paraId="7A3F5050" w14:textId="503C77A0" w:rsidR="006211A2" w:rsidRPr="00532146" w:rsidRDefault="00A12AF0" w:rsidP="002A0E90">
      <w:pPr>
        <w:ind w:left="720"/>
        <w:contextualSpacing/>
        <w:rPr>
          <w:b/>
          <w:sz w:val="28"/>
          <w:szCs w:val="28"/>
        </w:rPr>
      </w:pPr>
      <w:r w:rsidRPr="00532146">
        <w:rPr>
          <w:b/>
          <w:sz w:val="28"/>
          <w:szCs w:val="28"/>
        </w:rPr>
        <w:t>9 March</w:t>
      </w:r>
      <w:r w:rsidR="004A59CF" w:rsidRPr="00532146">
        <w:rPr>
          <w:b/>
          <w:sz w:val="28"/>
          <w:szCs w:val="28"/>
        </w:rPr>
        <w:t xml:space="preserve"> 2023</w:t>
      </w:r>
    </w:p>
    <w:p w14:paraId="757E0CCB" w14:textId="18FABF0B" w:rsidR="007D6B7F" w:rsidRPr="00532146" w:rsidRDefault="004D3D4D" w:rsidP="002A0E90">
      <w:pPr>
        <w:ind w:left="720"/>
        <w:contextualSpacing/>
        <w:rPr>
          <w:bCs/>
          <w:sz w:val="28"/>
          <w:szCs w:val="28"/>
        </w:rPr>
      </w:pPr>
      <w:r w:rsidRPr="00532146">
        <w:rPr>
          <w:color w:val="000000"/>
          <w:sz w:val="28"/>
          <w:szCs w:val="28"/>
          <w:shd w:val="clear" w:color="auto" w:fill="FFFFFF"/>
        </w:rPr>
        <w:t>The role of an English skilled tradesman in the transatlantic diffusion of early steamboat and railway technology: the life and career of William Harmon (1804 - 1890)</w:t>
      </w:r>
      <w:r w:rsidR="005F154D">
        <w:rPr>
          <w:color w:val="000000"/>
          <w:sz w:val="28"/>
          <w:szCs w:val="28"/>
          <w:shd w:val="clear" w:color="auto" w:fill="FFFFFF"/>
        </w:rPr>
        <w:t xml:space="preserve">: </w:t>
      </w:r>
      <w:r w:rsidRPr="00532146">
        <w:rPr>
          <w:color w:val="000000"/>
          <w:sz w:val="28"/>
          <w:szCs w:val="28"/>
          <w:shd w:val="clear" w:color="auto" w:fill="FFFFFF"/>
        </w:rPr>
        <w:t>a study of individual adaptability and mobility</w:t>
      </w:r>
    </w:p>
    <w:p w14:paraId="6E7CCAC4" w14:textId="6978EF9C" w:rsidR="00D13536" w:rsidRPr="00532146" w:rsidRDefault="004A59CF" w:rsidP="002A0E90">
      <w:pPr>
        <w:ind w:left="720"/>
        <w:contextualSpacing/>
        <w:rPr>
          <w:b/>
          <w:sz w:val="28"/>
          <w:szCs w:val="28"/>
        </w:rPr>
      </w:pPr>
      <w:r w:rsidRPr="00532146">
        <w:rPr>
          <w:b/>
          <w:sz w:val="28"/>
          <w:szCs w:val="28"/>
        </w:rPr>
        <w:t>Robb Robinson</w:t>
      </w:r>
      <w:r w:rsidR="00D13536" w:rsidRPr="00532146">
        <w:rPr>
          <w:b/>
          <w:sz w:val="28"/>
          <w:szCs w:val="28"/>
        </w:rPr>
        <w:t xml:space="preserve">, University of </w:t>
      </w:r>
      <w:r w:rsidR="00A54B1D" w:rsidRPr="00532146">
        <w:rPr>
          <w:b/>
          <w:sz w:val="28"/>
          <w:szCs w:val="28"/>
        </w:rPr>
        <w:t>Hull</w:t>
      </w:r>
    </w:p>
    <w:p w14:paraId="0C04CD55" w14:textId="3EF16E04" w:rsidR="00A54470" w:rsidRPr="00532146" w:rsidRDefault="00A54470" w:rsidP="002A0E90">
      <w:pPr>
        <w:ind w:left="720"/>
        <w:contextualSpacing/>
        <w:rPr>
          <w:b/>
          <w:sz w:val="28"/>
          <w:szCs w:val="28"/>
        </w:rPr>
      </w:pPr>
    </w:p>
    <w:p w14:paraId="4F1653F0" w14:textId="77777777" w:rsidR="004D5363" w:rsidRPr="00532146" w:rsidRDefault="004D5363" w:rsidP="002A0E90">
      <w:pPr>
        <w:ind w:left="720"/>
        <w:contextualSpacing/>
        <w:rPr>
          <w:b/>
          <w:sz w:val="28"/>
          <w:szCs w:val="28"/>
        </w:rPr>
      </w:pPr>
    </w:p>
    <w:p w14:paraId="30238494" w14:textId="30141115" w:rsidR="00FF6029" w:rsidRPr="00532146" w:rsidRDefault="004A59CF" w:rsidP="0070067B">
      <w:pPr>
        <w:ind w:left="720"/>
        <w:contextualSpacing/>
        <w:rPr>
          <w:b/>
          <w:sz w:val="28"/>
          <w:szCs w:val="28"/>
        </w:rPr>
      </w:pPr>
      <w:r w:rsidRPr="00532146">
        <w:rPr>
          <w:b/>
          <w:sz w:val="28"/>
          <w:szCs w:val="28"/>
        </w:rPr>
        <w:t>27 April 2023</w:t>
      </w:r>
    </w:p>
    <w:p w14:paraId="0CE02A99" w14:textId="49318AF2" w:rsidR="007D6B7F" w:rsidRPr="00532146" w:rsidRDefault="007D6B7F" w:rsidP="0070067B">
      <w:pPr>
        <w:ind w:left="720"/>
        <w:contextualSpacing/>
        <w:rPr>
          <w:b/>
          <w:sz w:val="28"/>
          <w:szCs w:val="28"/>
        </w:rPr>
      </w:pPr>
      <w:r w:rsidRPr="00532146">
        <w:rPr>
          <w:color w:val="000000"/>
          <w:sz w:val="28"/>
          <w:szCs w:val="28"/>
          <w:shd w:val="clear" w:color="auto" w:fill="FFFFFF"/>
        </w:rPr>
        <w:t xml:space="preserve">Concealed in the Kill Chain: The WRNS, Naval </w:t>
      </w:r>
      <w:proofErr w:type="gramStart"/>
      <w:r w:rsidRPr="00532146">
        <w:rPr>
          <w:color w:val="000000"/>
          <w:sz w:val="28"/>
          <w:szCs w:val="28"/>
          <w:shd w:val="clear" w:color="auto" w:fill="FFFFFF"/>
        </w:rPr>
        <w:t>Intelligence</w:t>
      </w:r>
      <w:proofErr w:type="gramEnd"/>
      <w:r w:rsidRPr="00532146">
        <w:rPr>
          <w:color w:val="000000"/>
          <w:sz w:val="28"/>
          <w:szCs w:val="28"/>
          <w:shd w:val="clear" w:color="auto" w:fill="FFFFFF"/>
        </w:rPr>
        <w:t xml:space="preserve"> and the Emergence of Modern Warfare</w:t>
      </w:r>
    </w:p>
    <w:p w14:paraId="3F99532D" w14:textId="6383806B" w:rsidR="004674BE" w:rsidRPr="00532146" w:rsidRDefault="00E93F8D" w:rsidP="0070067B">
      <w:pPr>
        <w:ind w:left="720"/>
        <w:contextualSpacing/>
        <w:rPr>
          <w:b/>
          <w:sz w:val="28"/>
          <w:szCs w:val="28"/>
        </w:rPr>
      </w:pPr>
      <w:r w:rsidRPr="00532146">
        <w:rPr>
          <w:b/>
          <w:sz w:val="28"/>
          <w:szCs w:val="28"/>
        </w:rPr>
        <w:t>Sarah-Louise Miller</w:t>
      </w:r>
      <w:r w:rsidR="007D6B7F" w:rsidRPr="00532146">
        <w:rPr>
          <w:b/>
          <w:sz w:val="28"/>
          <w:szCs w:val="28"/>
        </w:rPr>
        <w:t xml:space="preserve">, </w:t>
      </w:r>
      <w:r w:rsidR="007F27B3">
        <w:rPr>
          <w:b/>
          <w:sz w:val="28"/>
          <w:szCs w:val="28"/>
        </w:rPr>
        <w:t>University of Oxford</w:t>
      </w:r>
    </w:p>
    <w:p w14:paraId="33FAD39E" w14:textId="1B712BE5" w:rsidR="00911EA8" w:rsidRDefault="00911EA8" w:rsidP="0070067B">
      <w:pPr>
        <w:ind w:left="720"/>
        <w:contextualSpacing/>
        <w:rPr>
          <w:b/>
          <w:sz w:val="28"/>
          <w:szCs w:val="28"/>
        </w:rPr>
      </w:pPr>
    </w:p>
    <w:p w14:paraId="5FADB69F" w14:textId="2643E813" w:rsidR="00532146" w:rsidRDefault="00532146" w:rsidP="0070067B">
      <w:pPr>
        <w:ind w:left="720"/>
        <w:contextualSpacing/>
        <w:rPr>
          <w:b/>
          <w:sz w:val="28"/>
          <w:szCs w:val="28"/>
        </w:rPr>
      </w:pPr>
    </w:p>
    <w:p w14:paraId="162AF37A" w14:textId="08CB493E" w:rsidR="00532146" w:rsidRDefault="00532146" w:rsidP="0070067B">
      <w:pPr>
        <w:ind w:left="720"/>
        <w:contextualSpacing/>
        <w:rPr>
          <w:b/>
          <w:sz w:val="28"/>
          <w:szCs w:val="28"/>
        </w:rPr>
      </w:pPr>
    </w:p>
    <w:p w14:paraId="79C592A8" w14:textId="2B982DA5" w:rsidR="00532146" w:rsidRDefault="00532146" w:rsidP="0070067B">
      <w:pPr>
        <w:ind w:left="720"/>
        <w:contextualSpacing/>
        <w:rPr>
          <w:b/>
          <w:sz w:val="28"/>
          <w:szCs w:val="28"/>
        </w:rPr>
      </w:pPr>
    </w:p>
    <w:p w14:paraId="081BDB1A" w14:textId="2FB124DA" w:rsidR="00532146" w:rsidRDefault="00532146" w:rsidP="0070067B">
      <w:pPr>
        <w:ind w:left="720"/>
        <w:contextualSpacing/>
        <w:rPr>
          <w:b/>
          <w:sz w:val="28"/>
          <w:szCs w:val="28"/>
        </w:rPr>
      </w:pPr>
    </w:p>
    <w:p w14:paraId="39DF7FB6" w14:textId="4E332BA7" w:rsidR="00532146" w:rsidRDefault="00532146" w:rsidP="0070067B">
      <w:pPr>
        <w:ind w:left="720"/>
        <w:contextualSpacing/>
        <w:rPr>
          <w:b/>
          <w:sz w:val="28"/>
          <w:szCs w:val="28"/>
        </w:rPr>
      </w:pPr>
    </w:p>
    <w:p w14:paraId="1C1E8AE6" w14:textId="77777777" w:rsidR="00532146" w:rsidRPr="00532146" w:rsidRDefault="00532146" w:rsidP="0070067B">
      <w:pPr>
        <w:ind w:left="720"/>
        <w:contextualSpacing/>
        <w:rPr>
          <w:b/>
          <w:sz w:val="28"/>
          <w:szCs w:val="28"/>
        </w:rPr>
      </w:pPr>
    </w:p>
    <w:p w14:paraId="3BBAB4EC" w14:textId="77777777" w:rsidR="004D5363" w:rsidRDefault="004D5363" w:rsidP="0070067B">
      <w:pPr>
        <w:ind w:left="720"/>
        <w:contextualSpacing/>
        <w:rPr>
          <w:b/>
          <w:sz w:val="28"/>
          <w:szCs w:val="28"/>
        </w:rPr>
      </w:pPr>
    </w:p>
    <w:p w14:paraId="53A53566" w14:textId="77777777" w:rsidR="008766A2" w:rsidRPr="00532146" w:rsidRDefault="008766A2" w:rsidP="0070067B">
      <w:pPr>
        <w:ind w:left="720"/>
        <w:contextualSpacing/>
        <w:rPr>
          <w:b/>
          <w:sz w:val="28"/>
          <w:szCs w:val="28"/>
        </w:rPr>
      </w:pPr>
    </w:p>
    <w:p w14:paraId="2C19D57E" w14:textId="77777777" w:rsidR="00A33C21" w:rsidRDefault="00A33C21" w:rsidP="0070067B">
      <w:pPr>
        <w:ind w:left="720"/>
        <w:contextualSpacing/>
        <w:rPr>
          <w:b/>
          <w:sz w:val="28"/>
          <w:szCs w:val="28"/>
        </w:rPr>
      </w:pPr>
    </w:p>
    <w:p w14:paraId="69AD579F" w14:textId="3ACED6F9" w:rsidR="004674BE" w:rsidRPr="00532146" w:rsidRDefault="004674BE" w:rsidP="0070067B">
      <w:pPr>
        <w:ind w:left="720"/>
        <w:contextualSpacing/>
        <w:rPr>
          <w:b/>
          <w:sz w:val="28"/>
          <w:szCs w:val="28"/>
        </w:rPr>
      </w:pPr>
      <w:r w:rsidRPr="00532146">
        <w:rPr>
          <w:b/>
          <w:sz w:val="28"/>
          <w:szCs w:val="28"/>
        </w:rPr>
        <w:t>11 May 2023</w:t>
      </w:r>
    </w:p>
    <w:p w14:paraId="26CF0549" w14:textId="60882058" w:rsidR="007B6C6F" w:rsidRPr="003D2F72" w:rsidRDefault="003D2F72" w:rsidP="0070067B">
      <w:pPr>
        <w:ind w:left="720"/>
        <w:contextualSpacing/>
        <w:rPr>
          <w:color w:val="000000"/>
          <w:sz w:val="28"/>
          <w:szCs w:val="28"/>
          <w:shd w:val="clear" w:color="auto" w:fill="FFFFFF"/>
        </w:rPr>
      </w:pPr>
      <w:r w:rsidRPr="003D2F72">
        <w:rPr>
          <w:color w:val="000000"/>
          <w:sz w:val="28"/>
          <w:szCs w:val="28"/>
          <w:shd w:val="clear" w:color="auto" w:fill="FFFFFF"/>
        </w:rPr>
        <w:t>The Royal Navy’s 1755 Pre-emptive Strike: ‘prize culture’, naval readiness, and Admiral Byng’s reputation</w:t>
      </w:r>
    </w:p>
    <w:p w14:paraId="7BFF8370" w14:textId="734CDDEC" w:rsidR="007B6C6F" w:rsidRDefault="00AC6F97" w:rsidP="0070067B">
      <w:pPr>
        <w:ind w:left="720"/>
        <w:contextualSpacing/>
        <w:rPr>
          <w:b/>
          <w:bCs/>
          <w:color w:val="000000"/>
          <w:sz w:val="28"/>
          <w:szCs w:val="28"/>
          <w:shd w:val="clear" w:color="auto" w:fill="FFFFFF"/>
        </w:rPr>
      </w:pPr>
      <w:r w:rsidRPr="001E5174">
        <w:rPr>
          <w:b/>
          <w:sz w:val="28"/>
          <w:szCs w:val="28"/>
          <w:lang w:val="en-US"/>
        </w:rPr>
        <w:t xml:space="preserve">Joseph J. </w:t>
      </w:r>
      <w:proofErr w:type="spellStart"/>
      <w:r w:rsidRPr="001E5174">
        <w:rPr>
          <w:b/>
          <w:sz w:val="28"/>
          <w:szCs w:val="28"/>
          <w:lang w:val="en-US"/>
        </w:rPr>
        <w:t>Krulder</w:t>
      </w:r>
      <w:proofErr w:type="spellEnd"/>
      <w:r>
        <w:rPr>
          <w:b/>
          <w:sz w:val="28"/>
          <w:szCs w:val="28"/>
          <w:lang w:val="en-US"/>
        </w:rPr>
        <w:t xml:space="preserve">, </w:t>
      </w:r>
      <w:r w:rsidR="007B6C6F" w:rsidRPr="00AC6F97">
        <w:rPr>
          <w:b/>
          <w:bCs/>
          <w:color w:val="000000"/>
          <w:sz w:val="28"/>
          <w:szCs w:val="28"/>
          <w:shd w:val="clear" w:color="auto" w:fill="FFFFFF"/>
        </w:rPr>
        <w:t>Butte College</w:t>
      </w:r>
      <w:r w:rsidR="00CB027A" w:rsidRPr="00AC6F97">
        <w:rPr>
          <w:b/>
          <w:bCs/>
          <w:color w:val="000000"/>
          <w:sz w:val="28"/>
          <w:szCs w:val="28"/>
          <w:shd w:val="clear" w:color="auto" w:fill="FFFFFF"/>
        </w:rPr>
        <w:t>, California</w:t>
      </w:r>
    </w:p>
    <w:p w14:paraId="3293E914" w14:textId="43CCE104" w:rsidR="00911EA8" w:rsidRPr="008766A2" w:rsidRDefault="008923B4" w:rsidP="002E5481">
      <w:pPr>
        <w:ind w:left="1440"/>
        <w:contextualSpacing/>
        <w:rPr>
          <w:b/>
          <w:sz w:val="22"/>
          <w:szCs w:val="22"/>
          <w:lang w:val="en-US"/>
        </w:rPr>
      </w:pPr>
      <w:r w:rsidRPr="008766A2">
        <w:rPr>
          <w:b/>
          <w:sz w:val="22"/>
          <w:szCs w:val="22"/>
          <w:lang w:val="en-US"/>
        </w:rPr>
        <w:t xml:space="preserve">Note: This session </w:t>
      </w:r>
      <w:r w:rsidR="000C3D9A" w:rsidRPr="008766A2">
        <w:rPr>
          <w:b/>
          <w:sz w:val="22"/>
          <w:szCs w:val="22"/>
          <w:lang w:val="en-US"/>
        </w:rPr>
        <w:t>may be attended in person</w:t>
      </w:r>
      <w:r w:rsidR="002E5481">
        <w:rPr>
          <w:b/>
          <w:sz w:val="22"/>
          <w:szCs w:val="22"/>
          <w:lang w:val="en-US"/>
        </w:rPr>
        <w:t>, as normal,</w:t>
      </w:r>
      <w:r w:rsidR="000C3D9A" w:rsidRPr="008766A2">
        <w:rPr>
          <w:b/>
          <w:sz w:val="22"/>
          <w:szCs w:val="22"/>
          <w:lang w:val="en-US"/>
        </w:rPr>
        <w:t xml:space="preserve"> but </w:t>
      </w:r>
      <w:r w:rsidR="002E5481">
        <w:rPr>
          <w:b/>
          <w:sz w:val="22"/>
          <w:szCs w:val="22"/>
          <w:lang w:val="en-US"/>
        </w:rPr>
        <w:t xml:space="preserve">it </w:t>
      </w:r>
      <w:r w:rsidRPr="008766A2">
        <w:rPr>
          <w:b/>
          <w:sz w:val="22"/>
          <w:szCs w:val="22"/>
          <w:lang w:val="en-US"/>
        </w:rPr>
        <w:t>will be delivered r</w:t>
      </w:r>
      <w:r w:rsidR="000C3D9A" w:rsidRPr="008766A2">
        <w:rPr>
          <w:b/>
          <w:sz w:val="22"/>
          <w:szCs w:val="22"/>
          <w:lang w:val="en-US"/>
        </w:rPr>
        <w:t>emotely</w:t>
      </w:r>
      <w:r w:rsidR="002E5481">
        <w:rPr>
          <w:b/>
          <w:sz w:val="22"/>
          <w:szCs w:val="22"/>
          <w:lang w:val="en-US"/>
        </w:rPr>
        <w:t xml:space="preserve"> from California</w:t>
      </w:r>
      <w:r w:rsidR="000C3D9A" w:rsidRPr="008766A2">
        <w:rPr>
          <w:b/>
          <w:sz w:val="22"/>
          <w:szCs w:val="22"/>
          <w:lang w:val="en-US"/>
        </w:rPr>
        <w:t>.</w:t>
      </w:r>
    </w:p>
    <w:p w14:paraId="6D5B180F" w14:textId="77777777" w:rsidR="000C3D9A" w:rsidRPr="00532146" w:rsidRDefault="000C3D9A" w:rsidP="0070067B">
      <w:pPr>
        <w:ind w:left="720"/>
        <w:contextualSpacing/>
        <w:rPr>
          <w:b/>
          <w:sz w:val="28"/>
          <w:szCs w:val="28"/>
          <w:lang w:val="en-US"/>
        </w:rPr>
      </w:pPr>
    </w:p>
    <w:p w14:paraId="192E9BF1" w14:textId="77777777" w:rsidR="00AC6F97" w:rsidRPr="00532146" w:rsidRDefault="00AC6F97" w:rsidP="0070067B">
      <w:pPr>
        <w:ind w:left="720"/>
        <w:contextualSpacing/>
        <w:rPr>
          <w:b/>
          <w:sz w:val="28"/>
          <w:szCs w:val="28"/>
        </w:rPr>
      </w:pPr>
    </w:p>
    <w:p w14:paraId="6E4DDFAC" w14:textId="3D702F5F" w:rsidR="004674BE" w:rsidRPr="00532146" w:rsidRDefault="004674BE" w:rsidP="0070067B">
      <w:pPr>
        <w:ind w:left="720"/>
        <w:contextualSpacing/>
        <w:rPr>
          <w:b/>
          <w:sz w:val="28"/>
          <w:szCs w:val="28"/>
        </w:rPr>
      </w:pPr>
      <w:r w:rsidRPr="00532146">
        <w:rPr>
          <w:b/>
          <w:sz w:val="28"/>
          <w:szCs w:val="28"/>
        </w:rPr>
        <w:t>25 May 2023</w:t>
      </w:r>
    </w:p>
    <w:p w14:paraId="3C66E55D" w14:textId="4383B61A" w:rsidR="00641A37" w:rsidRPr="00532146" w:rsidRDefault="00641A37" w:rsidP="0070067B">
      <w:pPr>
        <w:ind w:left="720"/>
        <w:contextualSpacing/>
        <w:rPr>
          <w:b/>
          <w:sz w:val="28"/>
          <w:szCs w:val="28"/>
        </w:rPr>
      </w:pPr>
      <w:r w:rsidRPr="00532146">
        <w:rPr>
          <w:color w:val="000000"/>
          <w:sz w:val="28"/>
          <w:szCs w:val="28"/>
          <w:shd w:val="clear" w:color="auto" w:fill="FFFFFF"/>
        </w:rPr>
        <w:t>Leander to Belfast:  </w:t>
      </w:r>
      <w:r w:rsidRPr="00532146">
        <w:rPr>
          <w:color w:val="242424"/>
          <w:sz w:val="28"/>
          <w:szCs w:val="28"/>
          <w:bdr w:val="none" w:sz="0" w:space="0" w:color="auto" w:frame="1"/>
          <w:shd w:val="clear" w:color="auto" w:fill="FFFFFF"/>
        </w:rPr>
        <w:t xml:space="preserve">A look at the Royal Navy's Light Cruisers </w:t>
      </w:r>
      <w:r w:rsidR="00C3457A">
        <w:rPr>
          <w:color w:val="242424"/>
          <w:sz w:val="28"/>
          <w:szCs w:val="28"/>
          <w:bdr w:val="none" w:sz="0" w:space="0" w:color="auto" w:frame="1"/>
          <w:shd w:val="clear" w:color="auto" w:fill="FFFFFF"/>
        </w:rPr>
        <w:t xml:space="preserve">from </w:t>
      </w:r>
      <w:r w:rsidRPr="00532146">
        <w:rPr>
          <w:color w:val="242424"/>
          <w:sz w:val="28"/>
          <w:szCs w:val="28"/>
          <w:bdr w:val="none" w:sz="0" w:space="0" w:color="auto" w:frame="1"/>
          <w:shd w:val="clear" w:color="auto" w:fill="FFFFFF"/>
        </w:rPr>
        <w:t>1930</w:t>
      </w:r>
      <w:r w:rsidR="00A1226E">
        <w:rPr>
          <w:color w:val="242424"/>
          <w:sz w:val="28"/>
          <w:szCs w:val="28"/>
          <w:bdr w:val="none" w:sz="0" w:space="0" w:color="auto" w:frame="1"/>
          <w:shd w:val="clear" w:color="auto" w:fill="FFFFFF"/>
        </w:rPr>
        <w:t xml:space="preserve"> to 1945</w:t>
      </w:r>
      <w:r w:rsidRPr="00532146">
        <w:rPr>
          <w:color w:val="242424"/>
          <w:sz w:val="28"/>
          <w:szCs w:val="28"/>
          <w:bdr w:val="none" w:sz="0" w:space="0" w:color="auto" w:frame="1"/>
          <w:shd w:val="clear" w:color="auto" w:fill="FFFFFF"/>
        </w:rPr>
        <w:t xml:space="preserve"> and the Policy Behind Them</w:t>
      </w:r>
    </w:p>
    <w:p w14:paraId="5A4B4923" w14:textId="6D8C8A4C" w:rsidR="004674BE" w:rsidRDefault="001A129F" w:rsidP="0070067B">
      <w:pPr>
        <w:ind w:left="720"/>
        <w:contextualSpacing/>
        <w:rPr>
          <w:b/>
          <w:sz w:val="28"/>
          <w:szCs w:val="28"/>
        </w:rPr>
      </w:pPr>
      <w:r w:rsidRPr="00532146">
        <w:rPr>
          <w:b/>
          <w:sz w:val="28"/>
          <w:szCs w:val="28"/>
        </w:rPr>
        <w:t xml:space="preserve">Thomas Arnold, </w:t>
      </w:r>
      <w:r w:rsidR="00A73362">
        <w:rPr>
          <w:b/>
          <w:sz w:val="28"/>
          <w:szCs w:val="28"/>
        </w:rPr>
        <w:t>HMS Belfast</w:t>
      </w:r>
    </w:p>
    <w:p w14:paraId="4527264B" w14:textId="77777777" w:rsidR="00532146" w:rsidRPr="00532146" w:rsidRDefault="00532146" w:rsidP="0070067B">
      <w:pPr>
        <w:ind w:left="720"/>
        <w:contextualSpacing/>
        <w:rPr>
          <w:b/>
          <w:sz w:val="28"/>
          <w:szCs w:val="28"/>
        </w:rPr>
      </w:pPr>
    </w:p>
    <w:p w14:paraId="66EA6AB6" w14:textId="3A8B5697" w:rsidR="00CF394A" w:rsidRPr="0074174B" w:rsidRDefault="00CF394A" w:rsidP="0070067B">
      <w:pPr>
        <w:ind w:left="720"/>
        <w:contextualSpacing/>
        <w:rPr>
          <w:b/>
        </w:rPr>
      </w:pPr>
    </w:p>
    <w:p w14:paraId="0E85A91D" w14:textId="77777777" w:rsidR="00532146" w:rsidRPr="0074174B" w:rsidRDefault="00532146" w:rsidP="0070067B">
      <w:pPr>
        <w:ind w:left="720"/>
        <w:contextualSpacing/>
        <w:rPr>
          <w:b/>
        </w:rPr>
      </w:pPr>
    </w:p>
    <w:p w14:paraId="74A4CD5F" w14:textId="4447F0E6" w:rsidR="004E0D7D" w:rsidRDefault="00703CC4" w:rsidP="00F91180">
      <w:pPr>
        <w:spacing w:before="240"/>
        <w:contextualSpacing/>
        <w:rPr>
          <w:b/>
          <w:bCs/>
        </w:rPr>
      </w:pPr>
      <w:r w:rsidRPr="0074174B">
        <w:t>The King’s Maritime History Seminars for 2022-23 will continue as hybrid events which means that they may be attended in person or online.</w:t>
      </w:r>
      <w:r w:rsidRPr="0074174B">
        <w:rPr>
          <w:b/>
          <w:bCs/>
        </w:rPr>
        <w:t xml:space="preserve"> </w:t>
      </w:r>
      <w:r w:rsidR="00A73E2C" w:rsidRPr="0074174B">
        <w:t>A</w:t>
      </w:r>
      <w:r w:rsidR="007B7ACF" w:rsidRPr="0074174B">
        <w:t>s always, a</w:t>
      </w:r>
      <w:r w:rsidR="00A73E2C" w:rsidRPr="0074174B">
        <w:t xml:space="preserve">ttendance is free and open to all.  </w:t>
      </w:r>
      <w:r w:rsidR="00250BB0" w:rsidRPr="0074174B">
        <w:t xml:space="preserve">To </w:t>
      </w:r>
      <w:r w:rsidR="007D42E0" w:rsidRPr="0074174B">
        <w:t xml:space="preserve">take part, </w:t>
      </w:r>
      <w:r w:rsidR="00864CD5">
        <w:t xml:space="preserve">though, </w:t>
      </w:r>
      <w:r w:rsidR="007D42E0" w:rsidRPr="0074174B">
        <w:t xml:space="preserve">you must </w:t>
      </w:r>
      <w:r w:rsidR="00250BB0" w:rsidRPr="0074174B">
        <w:t xml:space="preserve">register </w:t>
      </w:r>
      <w:r w:rsidR="00EC1E23" w:rsidRPr="0074174B">
        <w:t xml:space="preserve">on </w:t>
      </w:r>
      <w:r w:rsidR="00250BB0" w:rsidRPr="0074174B">
        <w:t>Eventbrite</w:t>
      </w:r>
      <w:r w:rsidR="00EC1E23" w:rsidRPr="0074174B">
        <w:t xml:space="preserve"> by</w:t>
      </w:r>
      <w:r w:rsidR="00250BB0" w:rsidRPr="0074174B">
        <w:t xml:space="preserve"> visit</w:t>
      </w:r>
      <w:r w:rsidR="00EC1E23" w:rsidRPr="0074174B">
        <w:t xml:space="preserve">ing the </w:t>
      </w:r>
      <w:r w:rsidR="003F3357" w:rsidRPr="0074174B">
        <w:t xml:space="preserve">KCL </w:t>
      </w:r>
      <w:r w:rsidR="00EC1E23" w:rsidRPr="0074174B">
        <w:t xml:space="preserve">School of Security Studies Events page, here: </w:t>
      </w:r>
      <w:r w:rsidR="00250BB0" w:rsidRPr="0074174B">
        <w:t xml:space="preserve"> </w:t>
      </w:r>
      <w:hyperlink r:id="rId10" w:history="1">
        <w:r w:rsidR="00250BB0" w:rsidRPr="0074174B">
          <w:rPr>
            <w:rStyle w:val="Hyperlink"/>
          </w:rPr>
          <w:t>https://www.kcl.ac.uk/security-studies/events</w:t>
        </w:r>
      </w:hyperlink>
      <w:r w:rsidR="00250BB0" w:rsidRPr="0074174B">
        <w:t xml:space="preserve"> </w:t>
      </w:r>
      <w:r w:rsidR="00657853" w:rsidRPr="0074174B">
        <w:t xml:space="preserve">.  </w:t>
      </w:r>
      <w:r w:rsidR="00864CD5">
        <w:rPr>
          <w:b/>
          <w:bCs/>
        </w:rPr>
        <w:t>Note: t</w:t>
      </w:r>
      <w:r w:rsidR="00A629E7">
        <w:rPr>
          <w:b/>
          <w:bCs/>
        </w:rPr>
        <w:t>he listings will not be made available</w:t>
      </w:r>
      <w:r w:rsidR="004E0D7D">
        <w:rPr>
          <w:b/>
          <w:bCs/>
        </w:rPr>
        <w:t xml:space="preserve"> on Eventbrite right away.  You may have to wait for the papers you’re interested in to appear.  </w:t>
      </w:r>
    </w:p>
    <w:p w14:paraId="498AD689" w14:textId="77777777" w:rsidR="00864CD5" w:rsidRDefault="00864CD5" w:rsidP="00F91180">
      <w:pPr>
        <w:spacing w:before="240"/>
        <w:contextualSpacing/>
      </w:pPr>
    </w:p>
    <w:p w14:paraId="24772719" w14:textId="4F0C1CF4" w:rsidR="00250BB0" w:rsidRPr="0074174B" w:rsidRDefault="002E5DA6" w:rsidP="00F91180">
      <w:pPr>
        <w:spacing w:before="240"/>
        <w:contextualSpacing/>
      </w:pPr>
      <w:r w:rsidRPr="0074174B">
        <w:t xml:space="preserve">For those attending online, </w:t>
      </w:r>
      <w:r w:rsidR="00EC1E23" w:rsidRPr="0074174B">
        <w:t>you will receive instructions</w:t>
      </w:r>
      <w:r w:rsidR="00C073F8" w:rsidRPr="0074174B">
        <w:t xml:space="preserve"> shortly before the event</w:t>
      </w:r>
      <w:r w:rsidR="009E07CA" w:rsidRPr="0074174B">
        <w:t>,</w:t>
      </w:r>
      <w:r w:rsidR="00EC1E23" w:rsidRPr="0074174B">
        <w:t xml:space="preserve"> by email</w:t>
      </w:r>
      <w:r w:rsidR="009E07CA" w:rsidRPr="0074174B">
        <w:t>,</w:t>
      </w:r>
      <w:r w:rsidR="00EC1E23" w:rsidRPr="0074174B">
        <w:t xml:space="preserve"> about how to join by Zoom.</w:t>
      </w:r>
      <w:r w:rsidR="00250BB0" w:rsidRPr="0074174B">
        <w:t xml:space="preserve"> </w:t>
      </w:r>
      <w:r w:rsidR="006372FF" w:rsidRPr="0074174B">
        <w:t xml:space="preserve"> </w:t>
      </w:r>
      <w:r w:rsidR="00C073F8" w:rsidRPr="0074174B">
        <w:t xml:space="preserve">Otherwise, we will meet in person as usual </w:t>
      </w:r>
      <w:r w:rsidR="0074141C" w:rsidRPr="0074174B">
        <w:t xml:space="preserve">in the </w:t>
      </w:r>
      <w:proofErr w:type="spellStart"/>
      <w:r w:rsidR="0074141C" w:rsidRPr="0074174B">
        <w:t>Dockrill</w:t>
      </w:r>
      <w:proofErr w:type="spellEnd"/>
      <w:r w:rsidR="0074141C" w:rsidRPr="0074174B">
        <w:t xml:space="preserve"> Room, K6.07, </w:t>
      </w:r>
      <w:r w:rsidR="00C9599E">
        <w:t xml:space="preserve">King’s Building, </w:t>
      </w:r>
      <w:r w:rsidR="0074141C" w:rsidRPr="0074174B">
        <w:t>at King’s College London.</w:t>
      </w:r>
      <w:r w:rsidR="00BE10BA" w:rsidRPr="0074174B">
        <w:t xml:space="preserve"> Papers will begin at 17:15 GMT.  </w:t>
      </w:r>
    </w:p>
    <w:p w14:paraId="648F444E" w14:textId="77777777" w:rsidR="00FF6029" w:rsidRPr="0074174B" w:rsidRDefault="00FF6029" w:rsidP="00F91180">
      <w:pPr>
        <w:spacing w:before="240"/>
        <w:contextualSpacing/>
      </w:pPr>
    </w:p>
    <w:p w14:paraId="69E30F5B" w14:textId="77777777" w:rsidR="00A33C21" w:rsidRDefault="00B328CB" w:rsidP="00680875">
      <w:pPr>
        <w:spacing w:before="240"/>
        <w:contextualSpacing/>
      </w:pPr>
      <w:r w:rsidRPr="0074174B">
        <w:t>Th</w:t>
      </w:r>
      <w:r w:rsidR="00120EE5" w:rsidRPr="0074174B">
        <w:t>e</w:t>
      </w:r>
      <w:r w:rsidR="00120EE5">
        <w:t xml:space="preserve"> King’s Maritime History Seminar </w:t>
      </w:r>
      <w:r w:rsidRPr="00FD35FB">
        <w:t xml:space="preserve">is </w:t>
      </w:r>
      <w:r w:rsidR="008948D8" w:rsidRPr="00FD35FB">
        <w:t xml:space="preserve">hosted by </w:t>
      </w:r>
      <w:r w:rsidR="00F91180" w:rsidRPr="00FD35FB">
        <w:t xml:space="preserve">the ‘Laughton Naval History Unit’ </w:t>
      </w:r>
      <w:r w:rsidR="00E439B9">
        <w:t>and</w:t>
      </w:r>
      <w:r w:rsidR="00F91180" w:rsidRPr="00FD35FB">
        <w:t xml:space="preserve"> </w:t>
      </w:r>
      <w:r w:rsidR="008948D8" w:rsidRPr="00FD35FB">
        <w:t xml:space="preserve">the </w:t>
      </w:r>
      <w:r w:rsidR="0013345F" w:rsidRPr="00FD35FB">
        <w:t>‘</w:t>
      </w:r>
      <w:r w:rsidR="00B11514" w:rsidRPr="00FD35FB">
        <w:t>Sir Michael Howard Centre for the History of War</w:t>
      </w:r>
      <w:r w:rsidR="0013345F" w:rsidRPr="00FD35FB">
        <w:t>’</w:t>
      </w:r>
      <w:r w:rsidR="00F91180" w:rsidRPr="00FD35FB">
        <w:t xml:space="preserve"> in the Department of War Studies</w:t>
      </w:r>
      <w:r w:rsidRPr="00FD35FB">
        <w:t>, King’s College London</w:t>
      </w:r>
      <w:r w:rsidR="00F91180" w:rsidRPr="00FD35FB">
        <w:t xml:space="preserve">.  It is </w:t>
      </w:r>
      <w:r w:rsidRPr="00FD35FB">
        <w:t>organised by the British Commission for Maritime History (</w:t>
      </w:r>
      <w:hyperlink r:id="rId11" w:history="1">
        <w:r w:rsidRPr="00FD35FB">
          <w:rPr>
            <w:rStyle w:val="Hyperlink"/>
          </w:rPr>
          <w:t>www.maritimehistory.org.uk</w:t>
        </w:r>
      </w:hyperlink>
      <w:r w:rsidRPr="00FD35FB">
        <w:t>)</w:t>
      </w:r>
      <w:r w:rsidR="00D003BC" w:rsidRPr="00FD35FB">
        <w:t xml:space="preserve"> in association with the Society for Nautical Research</w:t>
      </w:r>
      <w:r w:rsidR="00F91180" w:rsidRPr="00FD35FB">
        <w:t xml:space="preserve"> (</w:t>
      </w:r>
      <w:hyperlink r:id="rId12" w:history="1">
        <w:r w:rsidR="0037126B" w:rsidRPr="00FD35FB">
          <w:rPr>
            <w:rStyle w:val="Hyperlink"/>
          </w:rPr>
          <w:t>https://snr.org.uk/</w:t>
        </w:r>
      </w:hyperlink>
      <w:r w:rsidR="00F91180" w:rsidRPr="00FD35FB">
        <w:t>)</w:t>
      </w:r>
      <w:r w:rsidRPr="00FD35FB">
        <w:t>.</w:t>
      </w:r>
      <w:r w:rsidR="00FF6029">
        <w:t xml:space="preserve">  </w:t>
      </w:r>
    </w:p>
    <w:p w14:paraId="5BCBF6FB" w14:textId="77777777" w:rsidR="00A33C21" w:rsidRDefault="00A33C21" w:rsidP="00680875">
      <w:pPr>
        <w:spacing w:before="240"/>
        <w:contextualSpacing/>
      </w:pPr>
    </w:p>
    <w:p w14:paraId="558C3407" w14:textId="46D1057A" w:rsidR="006C7A20" w:rsidRPr="00FD35FB" w:rsidRDefault="00ED14BA" w:rsidP="00680875">
      <w:pPr>
        <w:spacing w:before="240"/>
        <w:contextualSpacing/>
      </w:pPr>
      <w:r w:rsidRPr="00FD35FB">
        <w:t xml:space="preserve">For further information contact </w:t>
      </w:r>
      <w:r w:rsidR="00303887" w:rsidRPr="00FD35FB">
        <w:t xml:space="preserve">Dr </w:t>
      </w:r>
      <w:r w:rsidRPr="00FD35FB">
        <w:t>Alan James, War Studies, KCL, WC2R 2LS (</w:t>
      </w:r>
      <w:hyperlink r:id="rId13" w:history="1">
        <w:r w:rsidRPr="00FD35FB">
          <w:rPr>
            <w:rStyle w:val="Hyperlink"/>
          </w:rPr>
          <w:t>alan.2.james@kcl.ac.uk</w:t>
        </w:r>
      </w:hyperlink>
      <w:r w:rsidRPr="00FD35FB">
        <w:t>)</w:t>
      </w:r>
      <w:r w:rsidR="00303887" w:rsidRPr="00FD35FB">
        <w:t>.</w:t>
      </w:r>
    </w:p>
    <w:sectPr w:rsidR="006C7A20" w:rsidRPr="00FD35FB" w:rsidSect="00B204B5">
      <w:headerReference w:type="default" r:id="rId14"/>
      <w:pgSz w:w="11906" w:h="16838"/>
      <w:pgMar w:top="1440" w:right="1077" w:bottom="567" w:left="1077" w:header="709" w:footer="709" w:gutter="0"/>
      <w:pgBorders w:offsetFrom="page">
        <w:top w:val="single" w:sz="36" w:space="24" w:color="C0504D" w:themeColor="accent2"/>
        <w:left w:val="single" w:sz="36" w:space="24" w:color="C0504D" w:themeColor="accent2"/>
        <w:bottom w:val="single" w:sz="36" w:space="24" w:color="C0504D" w:themeColor="accent2"/>
        <w:right w:val="single" w:sz="36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A7825" w14:textId="77777777" w:rsidR="005D49C9" w:rsidRDefault="005D49C9" w:rsidP="0017793B">
      <w:r>
        <w:separator/>
      </w:r>
    </w:p>
  </w:endnote>
  <w:endnote w:type="continuationSeparator" w:id="0">
    <w:p w14:paraId="7436CD5C" w14:textId="77777777" w:rsidR="005D49C9" w:rsidRDefault="005D49C9" w:rsidP="0017793B">
      <w:r>
        <w:continuationSeparator/>
      </w:r>
    </w:p>
  </w:endnote>
  <w:endnote w:type="continuationNotice" w:id="1">
    <w:p w14:paraId="1588C0B4" w14:textId="77777777" w:rsidR="005D49C9" w:rsidRDefault="005D49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C4F7" w14:textId="77777777" w:rsidR="005D49C9" w:rsidRDefault="005D49C9" w:rsidP="0017793B">
      <w:r>
        <w:separator/>
      </w:r>
    </w:p>
  </w:footnote>
  <w:footnote w:type="continuationSeparator" w:id="0">
    <w:p w14:paraId="25FEA3A6" w14:textId="77777777" w:rsidR="005D49C9" w:rsidRDefault="005D49C9" w:rsidP="0017793B">
      <w:r>
        <w:continuationSeparator/>
      </w:r>
    </w:p>
  </w:footnote>
  <w:footnote w:type="continuationNotice" w:id="1">
    <w:p w14:paraId="7FD07F52" w14:textId="77777777" w:rsidR="005D49C9" w:rsidRDefault="005D49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0CC4" w14:textId="77777777" w:rsidR="00480442" w:rsidRDefault="00480442" w:rsidP="00480442">
    <w:pPr>
      <w:pStyle w:val="Header"/>
      <w:ind w:left="720"/>
      <w:jc w:val="center"/>
      <w:rPr>
        <w:b/>
        <w:sz w:val="36"/>
        <w:szCs w:val="36"/>
      </w:rPr>
    </w:pPr>
    <w:r w:rsidRPr="002129BF">
      <w:rPr>
        <w:noProof/>
        <w:sz w:val="40"/>
        <w:szCs w:val="40"/>
        <w:lang w:val="en-US"/>
      </w:rPr>
      <w:drawing>
        <wp:anchor distT="0" distB="0" distL="114300" distR="114300" simplePos="0" relativeHeight="251658240" behindDoc="0" locked="0" layoutInCell="1" allowOverlap="1" wp14:anchorId="0AFF4ADA" wp14:editId="7EE737AD">
          <wp:simplePos x="0" y="0"/>
          <wp:positionH relativeFrom="margin">
            <wp:posOffset>5262245</wp:posOffset>
          </wp:positionH>
          <wp:positionV relativeFrom="margin">
            <wp:posOffset>-563245</wp:posOffset>
          </wp:positionV>
          <wp:extent cx="1338580" cy="1340485"/>
          <wp:effectExtent l="0" t="953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36" t="22892" r="13546" b="24769"/>
                  <a:stretch/>
                </pic:blipFill>
                <pic:spPr bwMode="auto">
                  <a:xfrm rot="5400000">
                    <a:off x="0" y="0"/>
                    <a:ext cx="1338580" cy="1340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29BF">
      <w:rPr>
        <w:noProof/>
        <w:sz w:val="40"/>
        <w:szCs w:val="40"/>
      </w:rPr>
      <w:drawing>
        <wp:anchor distT="0" distB="0" distL="114300" distR="114300" simplePos="0" relativeHeight="251658241" behindDoc="1" locked="0" layoutInCell="1" allowOverlap="1" wp14:anchorId="7334FC05" wp14:editId="52B54B7E">
          <wp:simplePos x="0" y="0"/>
          <wp:positionH relativeFrom="column">
            <wp:posOffset>-298450</wp:posOffset>
          </wp:positionH>
          <wp:positionV relativeFrom="paragraph">
            <wp:posOffset>-62231</wp:posOffset>
          </wp:positionV>
          <wp:extent cx="1422400" cy="1219173"/>
          <wp:effectExtent l="0" t="0" r="6350" b="635"/>
          <wp:wrapNone/>
          <wp:docPr id="2" name="Picture 1" descr="The British Commission for Maritime His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British Commission for Maritime History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814" cy="1228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3CB0">
      <w:t xml:space="preserve"> </w:t>
    </w:r>
    <w:r w:rsidR="0017793B">
      <w:t xml:space="preserve">   </w:t>
    </w:r>
    <w:r>
      <w:t xml:space="preserve">    </w:t>
    </w:r>
    <w:r w:rsidR="0017793B" w:rsidRPr="0017793B">
      <w:rPr>
        <w:b/>
        <w:sz w:val="36"/>
        <w:szCs w:val="36"/>
      </w:rPr>
      <w:t xml:space="preserve">The British Commission for </w:t>
    </w:r>
  </w:p>
  <w:p w14:paraId="282BC6CC" w14:textId="77777777" w:rsidR="0017793B" w:rsidRPr="0017793B" w:rsidRDefault="003B3CB0" w:rsidP="00480442">
    <w:pPr>
      <w:pStyle w:val="Header"/>
      <w:ind w:left="720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 </w:t>
    </w:r>
    <w:r w:rsidR="00480442">
      <w:rPr>
        <w:b/>
        <w:sz w:val="36"/>
        <w:szCs w:val="36"/>
      </w:rPr>
      <w:t xml:space="preserve">      </w:t>
    </w:r>
    <w:r w:rsidR="0017793B" w:rsidRPr="0017793B">
      <w:rPr>
        <w:b/>
        <w:sz w:val="36"/>
        <w:szCs w:val="36"/>
      </w:rPr>
      <w:t>Maritime History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EE"/>
    <w:rsid w:val="00006D0A"/>
    <w:rsid w:val="00013236"/>
    <w:rsid w:val="000135FC"/>
    <w:rsid w:val="000352A4"/>
    <w:rsid w:val="00037BD0"/>
    <w:rsid w:val="00046313"/>
    <w:rsid w:val="00050307"/>
    <w:rsid w:val="00051E15"/>
    <w:rsid w:val="00061833"/>
    <w:rsid w:val="00061D06"/>
    <w:rsid w:val="000702C5"/>
    <w:rsid w:val="00070904"/>
    <w:rsid w:val="00080F19"/>
    <w:rsid w:val="00086E6C"/>
    <w:rsid w:val="000A1DAA"/>
    <w:rsid w:val="000C3D9A"/>
    <w:rsid w:val="000C513E"/>
    <w:rsid w:val="000D5D54"/>
    <w:rsid w:val="000E56D9"/>
    <w:rsid w:val="000F3A1C"/>
    <w:rsid w:val="00120EE5"/>
    <w:rsid w:val="00126A8B"/>
    <w:rsid w:val="00127A51"/>
    <w:rsid w:val="00131AF1"/>
    <w:rsid w:val="0013345F"/>
    <w:rsid w:val="00136BED"/>
    <w:rsid w:val="00160A71"/>
    <w:rsid w:val="00163064"/>
    <w:rsid w:val="00171D25"/>
    <w:rsid w:val="0017793B"/>
    <w:rsid w:val="0018072F"/>
    <w:rsid w:val="001812B6"/>
    <w:rsid w:val="001854A9"/>
    <w:rsid w:val="0019783A"/>
    <w:rsid w:val="001A129F"/>
    <w:rsid w:val="001B28C3"/>
    <w:rsid w:val="001B536D"/>
    <w:rsid w:val="001B71CB"/>
    <w:rsid w:val="001D5A7F"/>
    <w:rsid w:val="001E5174"/>
    <w:rsid w:val="001F0CFD"/>
    <w:rsid w:val="001F3B39"/>
    <w:rsid w:val="001F7763"/>
    <w:rsid w:val="002129BF"/>
    <w:rsid w:val="00213C40"/>
    <w:rsid w:val="00226D8D"/>
    <w:rsid w:val="00242A03"/>
    <w:rsid w:val="00250BB0"/>
    <w:rsid w:val="00261BA0"/>
    <w:rsid w:val="00263517"/>
    <w:rsid w:val="00267AE0"/>
    <w:rsid w:val="00267DFD"/>
    <w:rsid w:val="00281476"/>
    <w:rsid w:val="002835BF"/>
    <w:rsid w:val="00287395"/>
    <w:rsid w:val="00296D0F"/>
    <w:rsid w:val="002A0E90"/>
    <w:rsid w:val="002B5731"/>
    <w:rsid w:val="002B7499"/>
    <w:rsid w:val="002D0945"/>
    <w:rsid w:val="002D1841"/>
    <w:rsid w:val="002D5D47"/>
    <w:rsid w:val="002E5481"/>
    <w:rsid w:val="002E5DA6"/>
    <w:rsid w:val="002F1670"/>
    <w:rsid w:val="002F1A8C"/>
    <w:rsid w:val="002F6A77"/>
    <w:rsid w:val="003019DE"/>
    <w:rsid w:val="0030291E"/>
    <w:rsid w:val="00303614"/>
    <w:rsid w:val="00303887"/>
    <w:rsid w:val="00307D2E"/>
    <w:rsid w:val="0031328C"/>
    <w:rsid w:val="003147E0"/>
    <w:rsid w:val="00316DC4"/>
    <w:rsid w:val="00321B62"/>
    <w:rsid w:val="0032616E"/>
    <w:rsid w:val="0033253A"/>
    <w:rsid w:val="00335E03"/>
    <w:rsid w:val="003379E4"/>
    <w:rsid w:val="003513AB"/>
    <w:rsid w:val="003525DE"/>
    <w:rsid w:val="00353832"/>
    <w:rsid w:val="00353E47"/>
    <w:rsid w:val="003621B3"/>
    <w:rsid w:val="0036335D"/>
    <w:rsid w:val="00366DBC"/>
    <w:rsid w:val="0037126B"/>
    <w:rsid w:val="00371D65"/>
    <w:rsid w:val="00392A53"/>
    <w:rsid w:val="003A0F17"/>
    <w:rsid w:val="003A6895"/>
    <w:rsid w:val="003A69EE"/>
    <w:rsid w:val="003A7DC4"/>
    <w:rsid w:val="003B3CB0"/>
    <w:rsid w:val="003D2F72"/>
    <w:rsid w:val="003D6DBD"/>
    <w:rsid w:val="003E1BED"/>
    <w:rsid w:val="003E3431"/>
    <w:rsid w:val="003E4FA4"/>
    <w:rsid w:val="003F3357"/>
    <w:rsid w:val="003F5DBA"/>
    <w:rsid w:val="0040450A"/>
    <w:rsid w:val="004062C1"/>
    <w:rsid w:val="00407FE3"/>
    <w:rsid w:val="00410BCD"/>
    <w:rsid w:val="0042346D"/>
    <w:rsid w:val="004256C7"/>
    <w:rsid w:val="0044095F"/>
    <w:rsid w:val="0044246B"/>
    <w:rsid w:val="00445EF1"/>
    <w:rsid w:val="00452D78"/>
    <w:rsid w:val="00457971"/>
    <w:rsid w:val="00461629"/>
    <w:rsid w:val="00461D3B"/>
    <w:rsid w:val="004674BE"/>
    <w:rsid w:val="00472393"/>
    <w:rsid w:val="00474CF2"/>
    <w:rsid w:val="00480442"/>
    <w:rsid w:val="00480FA1"/>
    <w:rsid w:val="004A1907"/>
    <w:rsid w:val="004A2114"/>
    <w:rsid w:val="004A59CF"/>
    <w:rsid w:val="004B1477"/>
    <w:rsid w:val="004B758F"/>
    <w:rsid w:val="004C0B46"/>
    <w:rsid w:val="004C2819"/>
    <w:rsid w:val="004D3D4D"/>
    <w:rsid w:val="004D5363"/>
    <w:rsid w:val="004E0D7D"/>
    <w:rsid w:val="004E5C2E"/>
    <w:rsid w:val="00506732"/>
    <w:rsid w:val="00510820"/>
    <w:rsid w:val="00512127"/>
    <w:rsid w:val="00523B33"/>
    <w:rsid w:val="00531CA5"/>
    <w:rsid w:val="00532146"/>
    <w:rsid w:val="005324FA"/>
    <w:rsid w:val="005328B7"/>
    <w:rsid w:val="00532D5E"/>
    <w:rsid w:val="00542234"/>
    <w:rsid w:val="00544AFF"/>
    <w:rsid w:val="00552B2F"/>
    <w:rsid w:val="00552E7A"/>
    <w:rsid w:val="00555BD0"/>
    <w:rsid w:val="00557CFB"/>
    <w:rsid w:val="00561569"/>
    <w:rsid w:val="0056312C"/>
    <w:rsid w:val="00565FF7"/>
    <w:rsid w:val="00566D5C"/>
    <w:rsid w:val="0058543B"/>
    <w:rsid w:val="0058731D"/>
    <w:rsid w:val="00595D8E"/>
    <w:rsid w:val="0059696F"/>
    <w:rsid w:val="005A7F78"/>
    <w:rsid w:val="005B2E0E"/>
    <w:rsid w:val="005C4B94"/>
    <w:rsid w:val="005D1253"/>
    <w:rsid w:val="005D194C"/>
    <w:rsid w:val="005D49C9"/>
    <w:rsid w:val="005F154D"/>
    <w:rsid w:val="0060320C"/>
    <w:rsid w:val="00607E2E"/>
    <w:rsid w:val="006211A2"/>
    <w:rsid w:val="006276F1"/>
    <w:rsid w:val="00630256"/>
    <w:rsid w:val="00635407"/>
    <w:rsid w:val="006372FF"/>
    <w:rsid w:val="00641A37"/>
    <w:rsid w:val="00642998"/>
    <w:rsid w:val="00657853"/>
    <w:rsid w:val="00666E6D"/>
    <w:rsid w:val="00677B7B"/>
    <w:rsid w:val="00680875"/>
    <w:rsid w:val="00693C6E"/>
    <w:rsid w:val="006B447C"/>
    <w:rsid w:val="006C27F6"/>
    <w:rsid w:val="006C7A20"/>
    <w:rsid w:val="006F1155"/>
    <w:rsid w:val="006F74D9"/>
    <w:rsid w:val="0070067B"/>
    <w:rsid w:val="00703CC4"/>
    <w:rsid w:val="007104F8"/>
    <w:rsid w:val="00717C63"/>
    <w:rsid w:val="00726A97"/>
    <w:rsid w:val="00734427"/>
    <w:rsid w:val="00735968"/>
    <w:rsid w:val="0074141C"/>
    <w:rsid w:val="0074174B"/>
    <w:rsid w:val="00744924"/>
    <w:rsid w:val="007466CC"/>
    <w:rsid w:val="007519AA"/>
    <w:rsid w:val="00756522"/>
    <w:rsid w:val="007572C4"/>
    <w:rsid w:val="0076352C"/>
    <w:rsid w:val="007635AC"/>
    <w:rsid w:val="00771018"/>
    <w:rsid w:val="0077384A"/>
    <w:rsid w:val="007922BA"/>
    <w:rsid w:val="00793466"/>
    <w:rsid w:val="00794BEF"/>
    <w:rsid w:val="007A1454"/>
    <w:rsid w:val="007A62E6"/>
    <w:rsid w:val="007B3185"/>
    <w:rsid w:val="007B61E8"/>
    <w:rsid w:val="007B6C6F"/>
    <w:rsid w:val="007B6CB4"/>
    <w:rsid w:val="007B7ACF"/>
    <w:rsid w:val="007C2FEB"/>
    <w:rsid w:val="007D42E0"/>
    <w:rsid w:val="007D4CA0"/>
    <w:rsid w:val="007D6B7F"/>
    <w:rsid w:val="007F27B3"/>
    <w:rsid w:val="007F2D28"/>
    <w:rsid w:val="007F336F"/>
    <w:rsid w:val="007F4E51"/>
    <w:rsid w:val="007F732D"/>
    <w:rsid w:val="0080469E"/>
    <w:rsid w:val="008102C9"/>
    <w:rsid w:val="00826962"/>
    <w:rsid w:val="00827273"/>
    <w:rsid w:val="00832863"/>
    <w:rsid w:val="00834208"/>
    <w:rsid w:val="00843D13"/>
    <w:rsid w:val="00844626"/>
    <w:rsid w:val="008500AC"/>
    <w:rsid w:val="008553DE"/>
    <w:rsid w:val="00862D61"/>
    <w:rsid w:val="00864CD5"/>
    <w:rsid w:val="008766A2"/>
    <w:rsid w:val="00880F81"/>
    <w:rsid w:val="00882C7E"/>
    <w:rsid w:val="008848C1"/>
    <w:rsid w:val="0088677B"/>
    <w:rsid w:val="00887563"/>
    <w:rsid w:val="00891FC6"/>
    <w:rsid w:val="008923B4"/>
    <w:rsid w:val="00892DF5"/>
    <w:rsid w:val="008948D8"/>
    <w:rsid w:val="008A4152"/>
    <w:rsid w:val="008B2BEC"/>
    <w:rsid w:val="008B34B6"/>
    <w:rsid w:val="008B7ED1"/>
    <w:rsid w:val="008D072D"/>
    <w:rsid w:val="008E1A6B"/>
    <w:rsid w:val="008F317E"/>
    <w:rsid w:val="008F5D42"/>
    <w:rsid w:val="008F6CF5"/>
    <w:rsid w:val="00904819"/>
    <w:rsid w:val="0091122F"/>
    <w:rsid w:val="0091172A"/>
    <w:rsid w:val="00911EA8"/>
    <w:rsid w:val="009162B2"/>
    <w:rsid w:val="00921F38"/>
    <w:rsid w:val="00922693"/>
    <w:rsid w:val="009356A2"/>
    <w:rsid w:val="0094092A"/>
    <w:rsid w:val="00963B69"/>
    <w:rsid w:val="00974443"/>
    <w:rsid w:val="00982D67"/>
    <w:rsid w:val="00997212"/>
    <w:rsid w:val="009B0CF7"/>
    <w:rsid w:val="009B6C73"/>
    <w:rsid w:val="009C2B47"/>
    <w:rsid w:val="009E07CA"/>
    <w:rsid w:val="009E3A28"/>
    <w:rsid w:val="009E4849"/>
    <w:rsid w:val="009E4BA4"/>
    <w:rsid w:val="00A019C6"/>
    <w:rsid w:val="00A0734A"/>
    <w:rsid w:val="00A1226E"/>
    <w:rsid w:val="00A12AF0"/>
    <w:rsid w:val="00A141F3"/>
    <w:rsid w:val="00A14537"/>
    <w:rsid w:val="00A15FB0"/>
    <w:rsid w:val="00A168EB"/>
    <w:rsid w:val="00A21427"/>
    <w:rsid w:val="00A2195A"/>
    <w:rsid w:val="00A30561"/>
    <w:rsid w:val="00A33C21"/>
    <w:rsid w:val="00A42298"/>
    <w:rsid w:val="00A44D5D"/>
    <w:rsid w:val="00A464BF"/>
    <w:rsid w:val="00A54470"/>
    <w:rsid w:val="00A54B1D"/>
    <w:rsid w:val="00A54C4F"/>
    <w:rsid w:val="00A629E7"/>
    <w:rsid w:val="00A67707"/>
    <w:rsid w:val="00A73362"/>
    <w:rsid w:val="00A73E2C"/>
    <w:rsid w:val="00A80A80"/>
    <w:rsid w:val="00A915B8"/>
    <w:rsid w:val="00A95808"/>
    <w:rsid w:val="00A96591"/>
    <w:rsid w:val="00AA315C"/>
    <w:rsid w:val="00AB7DD3"/>
    <w:rsid w:val="00AC5E20"/>
    <w:rsid w:val="00AC6F97"/>
    <w:rsid w:val="00AD3A3F"/>
    <w:rsid w:val="00AD4D4D"/>
    <w:rsid w:val="00AD7BF0"/>
    <w:rsid w:val="00AE34F2"/>
    <w:rsid w:val="00AE3619"/>
    <w:rsid w:val="00AF31DE"/>
    <w:rsid w:val="00AF67E0"/>
    <w:rsid w:val="00B06AEA"/>
    <w:rsid w:val="00B11400"/>
    <w:rsid w:val="00B11514"/>
    <w:rsid w:val="00B204B5"/>
    <w:rsid w:val="00B245CF"/>
    <w:rsid w:val="00B24BC6"/>
    <w:rsid w:val="00B328CB"/>
    <w:rsid w:val="00B32D18"/>
    <w:rsid w:val="00B45968"/>
    <w:rsid w:val="00B4698B"/>
    <w:rsid w:val="00B54D8B"/>
    <w:rsid w:val="00B60C1B"/>
    <w:rsid w:val="00B613C0"/>
    <w:rsid w:val="00B6353C"/>
    <w:rsid w:val="00B723BB"/>
    <w:rsid w:val="00B76E55"/>
    <w:rsid w:val="00BB0DDC"/>
    <w:rsid w:val="00BD6678"/>
    <w:rsid w:val="00BE10BA"/>
    <w:rsid w:val="00BF1A38"/>
    <w:rsid w:val="00BF2D9E"/>
    <w:rsid w:val="00C0139F"/>
    <w:rsid w:val="00C03331"/>
    <w:rsid w:val="00C073F8"/>
    <w:rsid w:val="00C20D8D"/>
    <w:rsid w:val="00C229DB"/>
    <w:rsid w:val="00C24DEA"/>
    <w:rsid w:val="00C3457A"/>
    <w:rsid w:val="00C35A23"/>
    <w:rsid w:val="00C375AF"/>
    <w:rsid w:val="00C41606"/>
    <w:rsid w:val="00C50A98"/>
    <w:rsid w:val="00C55BF5"/>
    <w:rsid w:val="00C84787"/>
    <w:rsid w:val="00C86E50"/>
    <w:rsid w:val="00C9552A"/>
    <w:rsid w:val="00C9599E"/>
    <w:rsid w:val="00CA020D"/>
    <w:rsid w:val="00CA1DFE"/>
    <w:rsid w:val="00CA20BA"/>
    <w:rsid w:val="00CA64A8"/>
    <w:rsid w:val="00CB027A"/>
    <w:rsid w:val="00CC2934"/>
    <w:rsid w:val="00CC4C12"/>
    <w:rsid w:val="00CD14E3"/>
    <w:rsid w:val="00CE31C1"/>
    <w:rsid w:val="00CE3719"/>
    <w:rsid w:val="00CE7FFE"/>
    <w:rsid w:val="00CF1259"/>
    <w:rsid w:val="00CF1E5A"/>
    <w:rsid w:val="00CF394A"/>
    <w:rsid w:val="00D00359"/>
    <w:rsid w:val="00D003BC"/>
    <w:rsid w:val="00D02921"/>
    <w:rsid w:val="00D0422C"/>
    <w:rsid w:val="00D13536"/>
    <w:rsid w:val="00D477CE"/>
    <w:rsid w:val="00D543D1"/>
    <w:rsid w:val="00D60E0D"/>
    <w:rsid w:val="00D67FE6"/>
    <w:rsid w:val="00D701CE"/>
    <w:rsid w:val="00D741ED"/>
    <w:rsid w:val="00D85545"/>
    <w:rsid w:val="00D86AA2"/>
    <w:rsid w:val="00D93E47"/>
    <w:rsid w:val="00D97EE3"/>
    <w:rsid w:val="00DA5E04"/>
    <w:rsid w:val="00DA6774"/>
    <w:rsid w:val="00DB0FDB"/>
    <w:rsid w:val="00DB2548"/>
    <w:rsid w:val="00DB706C"/>
    <w:rsid w:val="00DC191C"/>
    <w:rsid w:val="00DE5156"/>
    <w:rsid w:val="00DE7526"/>
    <w:rsid w:val="00DF0D19"/>
    <w:rsid w:val="00DF4723"/>
    <w:rsid w:val="00DF4A73"/>
    <w:rsid w:val="00E01FD4"/>
    <w:rsid w:val="00E02BC5"/>
    <w:rsid w:val="00E04D51"/>
    <w:rsid w:val="00E30DC2"/>
    <w:rsid w:val="00E31657"/>
    <w:rsid w:val="00E439B9"/>
    <w:rsid w:val="00E44F0E"/>
    <w:rsid w:val="00E46FFF"/>
    <w:rsid w:val="00E54DCC"/>
    <w:rsid w:val="00E62252"/>
    <w:rsid w:val="00E66FC9"/>
    <w:rsid w:val="00E81116"/>
    <w:rsid w:val="00E871EE"/>
    <w:rsid w:val="00E90D4B"/>
    <w:rsid w:val="00E91368"/>
    <w:rsid w:val="00E93F8D"/>
    <w:rsid w:val="00E95189"/>
    <w:rsid w:val="00EA2C81"/>
    <w:rsid w:val="00EA52A2"/>
    <w:rsid w:val="00EA7825"/>
    <w:rsid w:val="00EB1F31"/>
    <w:rsid w:val="00EB26E6"/>
    <w:rsid w:val="00EC1E23"/>
    <w:rsid w:val="00EC7E5A"/>
    <w:rsid w:val="00ED14BA"/>
    <w:rsid w:val="00ED2EF4"/>
    <w:rsid w:val="00ED32A3"/>
    <w:rsid w:val="00ED3979"/>
    <w:rsid w:val="00ED4336"/>
    <w:rsid w:val="00EE2E63"/>
    <w:rsid w:val="00EE64B0"/>
    <w:rsid w:val="00EF05C1"/>
    <w:rsid w:val="00EF42ED"/>
    <w:rsid w:val="00F00DD6"/>
    <w:rsid w:val="00F00EF1"/>
    <w:rsid w:val="00F018D3"/>
    <w:rsid w:val="00F1647A"/>
    <w:rsid w:val="00F235DD"/>
    <w:rsid w:val="00F40542"/>
    <w:rsid w:val="00F46781"/>
    <w:rsid w:val="00F54B45"/>
    <w:rsid w:val="00F81243"/>
    <w:rsid w:val="00F86AA0"/>
    <w:rsid w:val="00F91180"/>
    <w:rsid w:val="00FB315C"/>
    <w:rsid w:val="00FD2D32"/>
    <w:rsid w:val="00FD35FB"/>
    <w:rsid w:val="00FD3D59"/>
    <w:rsid w:val="00FE017E"/>
    <w:rsid w:val="00FE59E4"/>
    <w:rsid w:val="00FF6029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9CFE2"/>
  <w15:docId w15:val="{45F88F77-461B-4F84-9743-AAD7F920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1D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33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1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336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B328CB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296D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96D0F"/>
  </w:style>
  <w:style w:type="character" w:customStyle="1" w:styleId="ident161173">
    <w:name w:val="ident_161_173"/>
    <w:basedOn w:val="DefaultParagraphFont"/>
    <w:rsid w:val="00335E03"/>
  </w:style>
  <w:style w:type="paragraph" w:styleId="Header">
    <w:name w:val="header"/>
    <w:basedOn w:val="Normal"/>
    <w:link w:val="HeaderChar"/>
    <w:uiPriority w:val="99"/>
    <w:unhideWhenUsed/>
    <w:rsid w:val="001779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93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779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93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9118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0333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C51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0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lan.2.james@kcl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nr.org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ritimehistory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kcl.ac.uk/security-studies/event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675BE96E93F4DAF5AC5EB52F1A1EF" ma:contentTypeVersion="14" ma:contentTypeDescription="Create a new document." ma:contentTypeScope="" ma:versionID="79e3c7c822938cfa79e8d997eaccba78">
  <xsd:schema xmlns:xsd="http://www.w3.org/2001/XMLSchema" xmlns:xs="http://www.w3.org/2001/XMLSchema" xmlns:p="http://schemas.microsoft.com/office/2006/metadata/properties" xmlns:ns3="26917adf-cac1-45d1-b6f0-a089401fa44c" xmlns:ns4="20b3b67c-ded2-436f-9445-043238555431" targetNamespace="http://schemas.microsoft.com/office/2006/metadata/properties" ma:root="true" ma:fieldsID="7f9a67a219a9d9a428bd9b71c457e2a5" ns3:_="" ns4:_="">
    <xsd:import namespace="26917adf-cac1-45d1-b6f0-a089401fa44c"/>
    <xsd:import namespace="20b3b67c-ded2-436f-9445-0432385554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17adf-cac1-45d1-b6f0-a089401fa4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3b67c-ded2-436f-9445-043238555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45811-919D-41BA-95DE-7BCAB1B2B6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87E528-F864-4170-8C7C-5A7DF8704E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52195-03CD-461D-BC30-A92998485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17adf-cac1-45d1-b6f0-a089401fa44c"/>
    <ds:schemaRef ds:uri="20b3b67c-ded2-436f-9445-043238555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DF176F-2D14-4FA2-B9FE-25464E5477C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6a39d52-ddb4-492a-a430-d91f65b7c553}" enabled="1" method="Standard" siteId="{4a3454a0-8cf4-4a9c-b1c0-6ce4d1495f8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James</dc:creator>
  <cp:lastModifiedBy>Sanger, Louise</cp:lastModifiedBy>
  <cp:revision>2</cp:revision>
  <cp:lastPrinted>2017-09-06T11:40:00Z</cp:lastPrinted>
  <dcterms:created xsi:type="dcterms:W3CDTF">2022-12-20T10:55:00Z</dcterms:created>
  <dcterms:modified xsi:type="dcterms:W3CDTF">2022-12-20T10:55:00Z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0x01010060F675BE96E93F4DAF5AC5EB52F1A1EF</vt:lpwstr>
  </property>
</Properties>
</file>