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7A10" w14:textId="750BED50" w:rsidR="00B57770" w:rsidRDefault="007029C0" w:rsidP="005E47B0">
      <w:pPr>
        <w:pStyle w:val="Title"/>
        <w:rPr>
          <w:noProof/>
        </w:rPr>
      </w:pPr>
      <w:r>
        <w:rPr>
          <w:noProof/>
        </w:rPr>
        <w:drawing>
          <wp:inline distT="0" distB="0" distL="0" distR="0" wp14:anchorId="6F608E8C" wp14:editId="0538F497">
            <wp:extent cx="5739130" cy="976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45FCF" w14:textId="77777777" w:rsidR="005E47B0" w:rsidRDefault="005E47B0" w:rsidP="005E47B0">
      <w:pPr>
        <w:pStyle w:val="Title"/>
      </w:pPr>
    </w:p>
    <w:p w14:paraId="4986696A" w14:textId="7CC30724" w:rsidR="00B57770" w:rsidRPr="00064E8D" w:rsidRDefault="00B57770" w:rsidP="00B57770">
      <w:pPr>
        <w:widowControl w:val="0"/>
        <w:autoSpaceDE w:val="0"/>
        <w:autoSpaceDN w:val="0"/>
        <w:adjustRightInd w:val="0"/>
        <w:jc w:val="center"/>
        <w:rPr>
          <w:sz w:val="44"/>
          <w:szCs w:val="44"/>
        </w:rPr>
      </w:pPr>
      <w:r w:rsidRPr="00064E8D">
        <w:rPr>
          <w:sz w:val="44"/>
          <w:szCs w:val="44"/>
        </w:rPr>
        <w:t>New Researchers in Maritime History Conference 20</w:t>
      </w:r>
      <w:r w:rsidR="00604312">
        <w:rPr>
          <w:sz w:val="44"/>
          <w:szCs w:val="44"/>
        </w:rPr>
        <w:t>2</w:t>
      </w:r>
      <w:r w:rsidR="007029C0">
        <w:rPr>
          <w:sz w:val="44"/>
          <w:szCs w:val="44"/>
        </w:rPr>
        <w:t>3</w:t>
      </w:r>
    </w:p>
    <w:p w14:paraId="4486EACA" w14:textId="77777777" w:rsidR="00B57770" w:rsidRDefault="00B57770" w:rsidP="00B57770">
      <w:pPr>
        <w:pStyle w:val="Default"/>
      </w:pPr>
    </w:p>
    <w:p w14:paraId="3C7E843A" w14:textId="1B5EC6C6" w:rsidR="00A52F7E" w:rsidRPr="00A52F7E" w:rsidRDefault="007029C0" w:rsidP="00A52F7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University of Portsmouth</w:t>
      </w:r>
      <w:r w:rsidR="00A52F7E">
        <w:rPr>
          <w:sz w:val="32"/>
          <w:szCs w:val="32"/>
        </w:rPr>
        <w:t xml:space="preserve">, </w:t>
      </w:r>
      <w:r>
        <w:rPr>
          <w:sz w:val="32"/>
          <w:szCs w:val="32"/>
        </w:rPr>
        <w:t>31 March – 1 April 2023</w:t>
      </w:r>
      <w:r w:rsidR="00DD36D7">
        <w:rPr>
          <w:sz w:val="32"/>
          <w:szCs w:val="32"/>
        </w:rPr>
        <w:t xml:space="preserve"> </w:t>
      </w:r>
    </w:p>
    <w:p w14:paraId="7E9202FE" w14:textId="77777777" w:rsidR="00A52F7E" w:rsidRPr="00A52F7E" w:rsidRDefault="00A52F7E" w:rsidP="00DD36D7">
      <w:pPr>
        <w:pStyle w:val="Default"/>
        <w:jc w:val="center"/>
        <w:rPr>
          <w:sz w:val="52"/>
          <w:szCs w:val="52"/>
        </w:rPr>
      </w:pPr>
    </w:p>
    <w:p w14:paraId="418ADE9C" w14:textId="77777777" w:rsidR="00064E8D" w:rsidRPr="00A52F7E" w:rsidRDefault="00B57770" w:rsidP="00064E8D">
      <w:pPr>
        <w:widowControl w:val="0"/>
        <w:tabs>
          <w:tab w:val="left" w:pos="1185"/>
          <w:tab w:val="center" w:pos="4410"/>
          <w:tab w:val="left" w:pos="6375"/>
        </w:tabs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A52F7E">
        <w:rPr>
          <w:b/>
          <w:bCs/>
          <w:sz w:val="52"/>
          <w:szCs w:val="52"/>
        </w:rPr>
        <w:t>Call for Papers</w:t>
      </w:r>
    </w:p>
    <w:p w14:paraId="078AED67" w14:textId="5CA37A6A" w:rsidR="00B60042" w:rsidRPr="00A52F7E" w:rsidRDefault="007029C0" w:rsidP="00A52F7E">
      <w:pPr>
        <w:widowControl w:val="0"/>
        <w:tabs>
          <w:tab w:val="left" w:pos="1185"/>
          <w:tab w:val="center" w:pos="4410"/>
          <w:tab w:val="left" w:pos="6375"/>
        </w:tabs>
        <w:autoSpaceDE w:val="0"/>
        <w:autoSpaceDN w:val="0"/>
        <w:adjustRightInd w:val="0"/>
        <w:rPr>
          <w:b/>
          <w:bCs/>
          <w:sz w:val="52"/>
          <w:szCs w:val="52"/>
        </w:rPr>
      </w:pPr>
      <w:r w:rsidRPr="00A52F7E">
        <w:rPr>
          <w:noProof/>
          <w:sz w:val="52"/>
          <w:szCs w:val="52"/>
        </w:rPr>
        <w:drawing>
          <wp:anchor distT="36576" distB="36576" distL="36576" distR="36576" simplePos="0" relativeHeight="251658240" behindDoc="0" locked="0" layoutInCell="1" allowOverlap="1" wp14:anchorId="14CF9FF6" wp14:editId="7CAF10F5">
            <wp:simplePos x="0" y="0"/>
            <wp:positionH relativeFrom="column">
              <wp:posOffset>2617470</wp:posOffset>
            </wp:positionH>
            <wp:positionV relativeFrom="paragraph">
              <wp:posOffset>9523730</wp:posOffset>
            </wp:positionV>
            <wp:extent cx="3283585" cy="501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90E93" w14:textId="168464D7" w:rsidR="00DD36D7" w:rsidRPr="00A52F7E" w:rsidRDefault="007029C0" w:rsidP="005E47B0">
      <w:pPr>
        <w:widowControl w:val="0"/>
        <w:tabs>
          <w:tab w:val="left" w:pos="1185"/>
        </w:tabs>
        <w:autoSpaceDE w:val="0"/>
        <w:autoSpaceDN w:val="0"/>
        <w:adjustRightInd w:val="0"/>
        <w:rPr>
          <w:sz w:val="32"/>
          <w:szCs w:val="32"/>
        </w:rPr>
      </w:pPr>
      <w:r w:rsidRPr="00A52F7E">
        <w:rPr>
          <w:noProof/>
          <w:sz w:val="32"/>
          <w:szCs w:val="32"/>
        </w:rPr>
        <w:drawing>
          <wp:anchor distT="36576" distB="36576" distL="36576" distR="36576" simplePos="0" relativeHeight="251657216" behindDoc="0" locked="0" layoutInCell="1" allowOverlap="1" wp14:anchorId="7C385616" wp14:editId="4D0EFDBD">
            <wp:simplePos x="0" y="0"/>
            <wp:positionH relativeFrom="column">
              <wp:posOffset>2617470</wp:posOffset>
            </wp:positionH>
            <wp:positionV relativeFrom="paragraph">
              <wp:posOffset>9523730</wp:posOffset>
            </wp:positionV>
            <wp:extent cx="3283585" cy="501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6D7" w:rsidRPr="00A52F7E">
        <w:rPr>
          <w:sz w:val="32"/>
          <w:szCs w:val="32"/>
        </w:rPr>
        <w:t>The British Commission for Maritime History (BCMH)</w:t>
      </w:r>
      <w:r w:rsidR="00D306C1">
        <w:rPr>
          <w:sz w:val="32"/>
          <w:szCs w:val="32"/>
        </w:rPr>
        <w:t xml:space="preserve"> </w:t>
      </w:r>
      <w:r w:rsidR="00DD36D7" w:rsidRPr="00A52F7E">
        <w:rPr>
          <w:sz w:val="32"/>
          <w:szCs w:val="32"/>
        </w:rPr>
        <w:t>invites contributions to its twenty-</w:t>
      </w:r>
      <w:r w:rsidR="00D306C1">
        <w:rPr>
          <w:sz w:val="32"/>
          <w:szCs w:val="32"/>
        </w:rPr>
        <w:t>eighth</w:t>
      </w:r>
      <w:r w:rsidR="00DD36D7" w:rsidRPr="00A52F7E">
        <w:rPr>
          <w:sz w:val="32"/>
          <w:szCs w:val="32"/>
        </w:rPr>
        <w:t xml:space="preserve"> conference for new researchers. </w:t>
      </w:r>
      <w:r w:rsidR="00A95267">
        <w:rPr>
          <w:sz w:val="32"/>
          <w:szCs w:val="32"/>
        </w:rPr>
        <w:t xml:space="preserve">This year it will be held at the University of Portsmouth, </w:t>
      </w:r>
      <w:r w:rsidR="00D335E9">
        <w:rPr>
          <w:sz w:val="32"/>
          <w:szCs w:val="32"/>
        </w:rPr>
        <w:t xml:space="preserve">one of Britain’s leading centres for naval and </w:t>
      </w:r>
      <w:r w:rsidR="006475EF">
        <w:rPr>
          <w:sz w:val="32"/>
          <w:szCs w:val="32"/>
        </w:rPr>
        <w:t>maritime</w:t>
      </w:r>
      <w:r w:rsidR="00D335E9">
        <w:rPr>
          <w:sz w:val="32"/>
          <w:szCs w:val="32"/>
        </w:rPr>
        <w:t xml:space="preserve"> history, with </w:t>
      </w:r>
      <w:r w:rsidR="00EC2ECF">
        <w:rPr>
          <w:sz w:val="32"/>
          <w:szCs w:val="32"/>
        </w:rPr>
        <w:t xml:space="preserve">the Historic Dockyard on its doorstep. This is an ideal location in which </w:t>
      </w:r>
      <w:r w:rsidR="00DD36D7" w:rsidRPr="00A52F7E">
        <w:rPr>
          <w:sz w:val="32"/>
          <w:szCs w:val="32"/>
        </w:rPr>
        <w:t>to hold this annual conference and provides a unique opportunity for new scholars to present their work in a historic setting.</w:t>
      </w:r>
    </w:p>
    <w:p w14:paraId="01505E70" w14:textId="77777777" w:rsidR="00DD36D7" w:rsidRPr="00A52F7E" w:rsidRDefault="00DD36D7" w:rsidP="00B57770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08925B80" w14:textId="06DF748F" w:rsidR="00B57770" w:rsidRPr="00A52F7E" w:rsidRDefault="00B57770" w:rsidP="00B57770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52F7E">
        <w:rPr>
          <w:sz w:val="32"/>
          <w:szCs w:val="32"/>
        </w:rPr>
        <w:t>The Conference</w:t>
      </w:r>
      <w:r w:rsidR="0027385E" w:rsidRPr="00A52F7E">
        <w:rPr>
          <w:sz w:val="32"/>
          <w:szCs w:val="32"/>
        </w:rPr>
        <w:t>, which is supported by the Society for Nautical Research, helps</w:t>
      </w:r>
      <w:r w:rsidRPr="00A52F7E">
        <w:rPr>
          <w:sz w:val="32"/>
          <w:szCs w:val="32"/>
        </w:rPr>
        <w:t xml:space="preserve"> emerging scholars who wish to share their work in a supportive environment and build relations with other maritime historians. We encourage applications from </w:t>
      </w:r>
      <w:r w:rsidR="002D4DED" w:rsidRPr="00A52F7E">
        <w:rPr>
          <w:sz w:val="32"/>
          <w:szCs w:val="32"/>
        </w:rPr>
        <w:t>postgraduate</w:t>
      </w:r>
      <w:r w:rsidRPr="00A52F7E">
        <w:rPr>
          <w:sz w:val="32"/>
          <w:szCs w:val="32"/>
        </w:rPr>
        <w:t xml:space="preserve"> students and warmly encourage participation by independent scholars. </w:t>
      </w:r>
      <w:r w:rsidR="00EB30C5" w:rsidRPr="00A52F7E">
        <w:rPr>
          <w:sz w:val="32"/>
          <w:szCs w:val="32"/>
        </w:rPr>
        <w:t>Co</w:t>
      </w:r>
      <w:r w:rsidRPr="00A52F7E">
        <w:rPr>
          <w:sz w:val="32"/>
          <w:szCs w:val="32"/>
        </w:rPr>
        <w:t xml:space="preserve">ntributions </w:t>
      </w:r>
      <w:r w:rsidR="00EB30C5" w:rsidRPr="00A52F7E">
        <w:rPr>
          <w:sz w:val="32"/>
          <w:szCs w:val="32"/>
        </w:rPr>
        <w:t xml:space="preserve">can </w:t>
      </w:r>
      <w:r w:rsidRPr="00A52F7E">
        <w:rPr>
          <w:sz w:val="32"/>
          <w:szCs w:val="32"/>
        </w:rPr>
        <w:t xml:space="preserve">address all aspects of maritime history in its broadest sense. </w:t>
      </w:r>
    </w:p>
    <w:p w14:paraId="71CCFE4F" w14:textId="77777777" w:rsidR="00B57770" w:rsidRPr="00A52F7E" w:rsidRDefault="00B57770" w:rsidP="00B57770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614E7FA9" w14:textId="0C31C909" w:rsidR="002E00BA" w:rsidRPr="00B734A5" w:rsidRDefault="00B57770" w:rsidP="00F51F7E">
      <w:pPr>
        <w:pStyle w:val="Default"/>
        <w:rPr>
          <w:sz w:val="32"/>
          <w:szCs w:val="32"/>
        </w:rPr>
      </w:pPr>
      <w:bookmarkStart w:id="0" w:name="_Hlk117060421"/>
      <w:r w:rsidRPr="00B734A5">
        <w:rPr>
          <w:sz w:val="32"/>
          <w:szCs w:val="32"/>
        </w:rPr>
        <w:t xml:space="preserve">Those wishing to offer a paper should </w:t>
      </w:r>
      <w:r w:rsidR="00B734A5" w:rsidRPr="00B734A5">
        <w:rPr>
          <w:sz w:val="32"/>
          <w:szCs w:val="32"/>
        </w:rPr>
        <w:t>fill in and submit an application via this Google</w:t>
      </w:r>
      <w:r w:rsidR="00E5596E">
        <w:rPr>
          <w:sz w:val="32"/>
          <w:szCs w:val="32"/>
        </w:rPr>
        <w:t xml:space="preserve"> </w:t>
      </w:r>
      <w:r w:rsidR="00780246">
        <w:rPr>
          <w:sz w:val="32"/>
          <w:szCs w:val="32"/>
        </w:rPr>
        <w:t>F</w:t>
      </w:r>
      <w:r w:rsidR="00B734A5" w:rsidRPr="00B734A5">
        <w:rPr>
          <w:sz w:val="32"/>
          <w:szCs w:val="32"/>
        </w:rPr>
        <w:t xml:space="preserve">orm: </w:t>
      </w:r>
      <w:hyperlink r:id="rId8" w:history="1">
        <w:r w:rsidR="00B734A5" w:rsidRPr="00B734A5">
          <w:rPr>
            <w:rStyle w:val="Hyperlink"/>
            <w:sz w:val="32"/>
            <w:szCs w:val="32"/>
          </w:rPr>
          <w:t>BCMH 202</w:t>
        </w:r>
        <w:r w:rsidR="001B65C7">
          <w:rPr>
            <w:rStyle w:val="Hyperlink"/>
            <w:sz w:val="32"/>
            <w:szCs w:val="32"/>
          </w:rPr>
          <w:t>3</w:t>
        </w:r>
        <w:r w:rsidR="00B734A5" w:rsidRPr="00B734A5">
          <w:rPr>
            <w:rStyle w:val="Hyperlink"/>
            <w:sz w:val="32"/>
            <w:szCs w:val="32"/>
          </w:rPr>
          <w:t xml:space="preserve"> Ne</w:t>
        </w:r>
        <w:r w:rsidR="00B734A5" w:rsidRPr="00B734A5">
          <w:rPr>
            <w:rStyle w:val="Hyperlink"/>
            <w:sz w:val="32"/>
            <w:szCs w:val="32"/>
          </w:rPr>
          <w:t>w</w:t>
        </w:r>
        <w:r w:rsidR="00B734A5" w:rsidRPr="00B734A5">
          <w:rPr>
            <w:rStyle w:val="Hyperlink"/>
            <w:sz w:val="32"/>
            <w:szCs w:val="32"/>
          </w:rPr>
          <w:t xml:space="preserve"> Researchers proposal form - Google Forms</w:t>
        </w:r>
      </w:hyperlink>
      <w:r w:rsidR="00B734A5" w:rsidRPr="00B734A5">
        <w:rPr>
          <w:sz w:val="32"/>
          <w:szCs w:val="32"/>
        </w:rPr>
        <w:t xml:space="preserve"> </w:t>
      </w:r>
      <w:r w:rsidR="00382F27" w:rsidRPr="00B734A5">
        <w:rPr>
          <w:sz w:val="32"/>
          <w:szCs w:val="32"/>
        </w:rPr>
        <w:t xml:space="preserve">by 30 January 2023. </w:t>
      </w:r>
    </w:p>
    <w:bookmarkEnd w:id="0"/>
    <w:p w14:paraId="77E880D6" w14:textId="77777777" w:rsidR="00382F27" w:rsidRPr="00A52F7E" w:rsidRDefault="00382F27" w:rsidP="00F51F7E">
      <w:pPr>
        <w:pStyle w:val="Default"/>
        <w:rPr>
          <w:sz w:val="32"/>
          <w:szCs w:val="32"/>
        </w:rPr>
      </w:pPr>
    </w:p>
    <w:p w14:paraId="4C8F0493" w14:textId="431E2E71" w:rsidR="00F51F7E" w:rsidRPr="00A52F7E" w:rsidRDefault="00376C6C" w:rsidP="00F51F7E">
      <w:pPr>
        <w:pStyle w:val="Default"/>
        <w:rPr>
          <w:sz w:val="32"/>
          <w:szCs w:val="32"/>
        </w:rPr>
      </w:pPr>
      <w:r w:rsidRPr="00A52F7E">
        <w:rPr>
          <w:sz w:val="32"/>
          <w:szCs w:val="32"/>
        </w:rPr>
        <w:t>P</w:t>
      </w:r>
      <w:r w:rsidR="00B57770" w:rsidRPr="00A52F7E">
        <w:rPr>
          <w:sz w:val="32"/>
          <w:szCs w:val="32"/>
        </w:rPr>
        <w:t xml:space="preserve">lease direct any queries to </w:t>
      </w:r>
      <w:hyperlink r:id="rId9" w:history="1">
        <w:r w:rsidR="00134D88" w:rsidRPr="00A52F7E">
          <w:rPr>
            <w:rStyle w:val="Hyperlink"/>
            <w:sz w:val="32"/>
            <w:szCs w:val="32"/>
          </w:rPr>
          <w:t>newresearchers@maritimehistory.org.uk</w:t>
        </w:r>
      </w:hyperlink>
    </w:p>
    <w:p w14:paraId="25AF607C" w14:textId="77777777" w:rsidR="00134D88" w:rsidRPr="00B3753F" w:rsidRDefault="00134D88" w:rsidP="00F51F7E">
      <w:pPr>
        <w:pStyle w:val="Default"/>
      </w:pPr>
    </w:p>
    <w:p w14:paraId="4AF14C27" w14:textId="50C5B0C3" w:rsidR="00B57770" w:rsidRPr="00B3753F" w:rsidRDefault="00B57770" w:rsidP="00B3753F">
      <w:pPr>
        <w:pStyle w:val="Default"/>
        <w:jc w:val="center"/>
        <w:rPr>
          <w:b/>
          <w:bCs/>
        </w:rPr>
      </w:pPr>
    </w:p>
    <w:p w14:paraId="68C309AA" w14:textId="77777777" w:rsidR="00B57770" w:rsidRPr="00B3753F" w:rsidRDefault="00B57770" w:rsidP="00B57770">
      <w:pPr>
        <w:widowControl w:val="0"/>
        <w:autoSpaceDE w:val="0"/>
        <w:autoSpaceDN w:val="0"/>
        <w:adjustRightInd w:val="0"/>
        <w:rPr>
          <w:sz w:val="24"/>
        </w:rPr>
      </w:pPr>
      <w:r w:rsidRPr="00B3753F">
        <w:rPr>
          <w:sz w:val="24"/>
        </w:rPr>
        <w:t>Anyone interested in attending the conference without presenting a paper is also warmly invited to register an interest</w:t>
      </w:r>
      <w:r w:rsidR="00134D88">
        <w:rPr>
          <w:sz w:val="24"/>
        </w:rPr>
        <w:t>;</w:t>
      </w:r>
      <w:r w:rsidRPr="00B3753F">
        <w:rPr>
          <w:sz w:val="24"/>
        </w:rPr>
        <w:t xml:space="preserve"> further information will be sent to you in due course. </w:t>
      </w:r>
    </w:p>
    <w:sectPr w:rsidR="00B57770" w:rsidRPr="00B3753F" w:rsidSect="00064E8D">
      <w:footerReference w:type="default" r:id="rId10"/>
      <w:type w:val="continuous"/>
      <w:pgSz w:w="11906" w:h="16838"/>
      <w:pgMar w:top="899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401C" w14:textId="77777777" w:rsidR="00212046" w:rsidRDefault="00212046">
      <w:r>
        <w:separator/>
      </w:r>
    </w:p>
  </w:endnote>
  <w:endnote w:type="continuationSeparator" w:id="0">
    <w:p w14:paraId="24B58ECE" w14:textId="77777777" w:rsidR="00212046" w:rsidRDefault="002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7B69" w14:textId="51AD19F8" w:rsidR="00B57770" w:rsidRPr="00B3753F" w:rsidRDefault="00B57770" w:rsidP="00B57770">
    <w:pPr>
      <w:pStyle w:val="Footer"/>
      <w:rPr>
        <w:rFonts w:ascii="Bookman Old Style" w:hAnsi="Bookman Old Style" w:cs="Arial"/>
        <w:color w:val="000080"/>
        <w:sz w:val="18"/>
      </w:rPr>
    </w:pPr>
    <w:r w:rsidRPr="00B3753F">
      <w:rPr>
        <w:rFonts w:ascii="Bookman Old Style" w:hAnsi="Bookman Old Style" w:cs="Arial"/>
        <w:color w:val="000080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CF29" w14:textId="77777777" w:rsidR="00212046" w:rsidRDefault="00212046">
      <w:r>
        <w:separator/>
      </w:r>
    </w:p>
  </w:footnote>
  <w:footnote w:type="continuationSeparator" w:id="0">
    <w:p w14:paraId="3185DA9A" w14:textId="77777777" w:rsidR="00212046" w:rsidRDefault="002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FE"/>
    <w:rsid w:val="00025DD7"/>
    <w:rsid w:val="0003415E"/>
    <w:rsid w:val="00064E8D"/>
    <w:rsid w:val="000B341A"/>
    <w:rsid w:val="000C0F39"/>
    <w:rsid w:val="000D0873"/>
    <w:rsid w:val="00134D88"/>
    <w:rsid w:val="001B65C7"/>
    <w:rsid w:val="001D0DF6"/>
    <w:rsid w:val="00212046"/>
    <w:rsid w:val="0027385E"/>
    <w:rsid w:val="002D4DED"/>
    <w:rsid w:val="002E00BA"/>
    <w:rsid w:val="00376C6C"/>
    <w:rsid w:val="00382F27"/>
    <w:rsid w:val="00505317"/>
    <w:rsid w:val="005E47B0"/>
    <w:rsid w:val="00604312"/>
    <w:rsid w:val="006475EF"/>
    <w:rsid w:val="006649A4"/>
    <w:rsid w:val="007029C0"/>
    <w:rsid w:val="00712DFE"/>
    <w:rsid w:val="00780246"/>
    <w:rsid w:val="007E2F28"/>
    <w:rsid w:val="007F6C03"/>
    <w:rsid w:val="008668D5"/>
    <w:rsid w:val="008F149A"/>
    <w:rsid w:val="00A52F7E"/>
    <w:rsid w:val="00A7152E"/>
    <w:rsid w:val="00A95267"/>
    <w:rsid w:val="00AD43EE"/>
    <w:rsid w:val="00B34E3D"/>
    <w:rsid w:val="00B3753F"/>
    <w:rsid w:val="00B57770"/>
    <w:rsid w:val="00B60042"/>
    <w:rsid w:val="00B734A5"/>
    <w:rsid w:val="00C14F42"/>
    <w:rsid w:val="00C52845"/>
    <w:rsid w:val="00C762E9"/>
    <w:rsid w:val="00D306C1"/>
    <w:rsid w:val="00D335E9"/>
    <w:rsid w:val="00D367BE"/>
    <w:rsid w:val="00DB22AD"/>
    <w:rsid w:val="00DB29A4"/>
    <w:rsid w:val="00DC54A0"/>
    <w:rsid w:val="00DD36D7"/>
    <w:rsid w:val="00E14CD8"/>
    <w:rsid w:val="00E5596E"/>
    <w:rsid w:val="00EB30C5"/>
    <w:rsid w:val="00EC2ECF"/>
    <w:rsid w:val="00F13580"/>
    <w:rsid w:val="00F24E21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81CEE"/>
  <w15:chartTrackingRefBased/>
  <w15:docId w15:val="{8CA415BE-4F3C-417C-9FC9-FF0DE506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Arial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rsid w:val="009333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color w:val="000080"/>
      <w:sz w:val="36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24"/>
    </w:rPr>
  </w:style>
  <w:style w:type="character" w:styleId="Hyperlink">
    <w:name w:val="Hyperlink"/>
    <w:rsid w:val="009333E5"/>
    <w:rPr>
      <w:color w:val="0000FF"/>
      <w:u w:val="single"/>
    </w:rPr>
  </w:style>
  <w:style w:type="paragraph" w:customStyle="1" w:styleId="Default">
    <w:name w:val="Default"/>
    <w:rsid w:val="00812D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154D52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51F7E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qFormat/>
    <w:rsid w:val="002D4DED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SubtitleChar">
    <w:name w:val="Subtitle Char"/>
    <w:link w:val="Subtitle"/>
    <w:rsid w:val="002D4DED"/>
    <w:rPr>
      <w:rFonts w:ascii="Calibri Light" w:eastAsia="Times New Roman" w:hAnsi="Calibri Ligh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2jXwzaFP8DP5x6_9oKeWmpGmS2HU6gQKUZ3A91jj0hw/edit?ts=636b758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newresearchers@maritimehisto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Commission for Maritime History</vt:lpstr>
    </vt:vector>
  </TitlesOfParts>
  <Company>The University of Liverpool</Company>
  <LinksUpToDate>false</LinksUpToDate>
  <CharactersWithSpaces>1571</CharactersWithSpaces>
  <SharedDoc>false</SharedDoc>
  <HLinks>
    <vt:vector size="18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mailto:newresearchers@maritimehistory.org.uk</vt:lpwstr>
      </vt:variant>
      <vt:variant>
        <vt:lpwstr/>
      </vt:variant>
      <vt:variant>
        <vt:i4>7471138</vt:i4>
      </vt:variant>
      <vt:variant>
        <vt:i4>6</vt:i4>
      </vt:variant>
      <vt:variant>
        <vt:i4>0</vt:i4>
      </vt:variant>
      <vt:variant>
        <vt:i4>5</vt:i4>
      </vt:variant>
      <vt:variant>
        <vt:lpwstr>http://www.maritimehistory.org.uk/</vt:lpwstr>
      </vt:variant>
      <vt:variant>
        <vt:lpwstr/>
      </vt:variant>
      <vt:variant>
        <vt:i4>3801128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https://goo.gl/forms/3NIAZhERbptxtSTK2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Commission for Maritime History</dc:title>
  <dc:subject/>
  <dc:creator>gjmilne</dc:creator>
  <cp:keywords/>
  <cp:lastModifiedBy>Sanger, Louise</cp:lastModifiedBy>
  <cp:revision>2</cp:revision>
  <cp:lastPrinted>2019-09-09T14:39:00Z</cp:lastPrinted>
  <dcterms:created xsi:type="dcterms:W3CDTF">2022-11-15T19:30:00Z</dcterms:created>
  <dcterms:modified xsi:type="dcterms:W3CDTF">2022-11-15T19:30:00Z</dcterms:modified>
</cp:coreProperties>
</file>